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0D34F" w14:textId="77777777" w:rsidR="00312E97" w:rsidRDefault="00312E97" w:rsidP="0018108D">
      <w:pPr>
        <w:pStyle w:val="Title"/>
        <w:jc w:val="left"/>
        <w:rPr>
          <w:rFonts w:asciiTheme="minorHAnsi" w:hAnsiTheme="minorHAnsi"/>
        </w:rPr>
      </w:pPr>
    </w:p>
    <w:p w14:paraId="6CDCD897" w14:textId="7A4689B7" w:rsidR="5787579A" w:rsidRDefault="004950DC" w:rsidP="00C04897">
      <w:pPr>
        <w:pStyle w:val="Title"/>
        <w:rPr>
          <w:rFonts w:asciiTheme="minorHAnsi" w:hAnsiTheme="minorHAnsi"/>
          <w:sz w:val="28"/>
          <w:szCs w:val="28"/>
        </w:rPr>
      </w:pPr>
      <w:r w:rsidRPr="45449843">
        <w:rPr>
          <w:rFonts w:asciiTheme="minorHAnsi" w:hAnsiTheme="minorHAnsi"/>
          <w:sz w:val="28"/>
          <w:szCs w:val="28"/>
        </w:rPr>
        <w:t xml:space="preserve">Harington </w:t>
      </w:r>
      <w:r w:rsidR="00543FE2" w:rsidRPr="004035FE">
        <w:rPr>
          <w:rFonts w:asciiTheme="minorHAnsi" w:hAnsiTheme="minorHAnsi"/>
          <w:noProof/>
          <w:sz w:val="28"/>
          <w:lang w:eastAsia="en-GB"/>
        </w:rPr>
        <mc:AlternateContent>
          <mc:Choice Requires="wps">
            <w:drawing>
              <wp:anchor distT="0" distB="0" distL="114300" distR="114300" simplePos="0" relativeHeight="251660288" behindDoc="0" locked="0" layoutInCell="1" allowOverlap="1" wp14:anchorId="4530ACB2" wp14:editId="775E1083">
                <wp:simplePos x="0" y="0"/>
                <wp:positionH relativeFrom="column">
                  <wp:posOffset>5494020</wp:posOffset>
                </wp:positionH>
                <wp:positionV relativeFrom="paragraph">
                  <wp:posOffset>-351155</wp:posOffset>
                </wp:positionV>
                <wp:extent cx="793115" cy="9271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024C4" w14:textId="77777777" w:rsidR="003B7813" w:rsidRDefault="00543FE2">
                            <w:r>
                              <w:rPr>
                                <w:noProof/>
                                <w:lang w:eastAsia="en-GB"/>
                              </w:rPr>
                              <w:drawing>
                                <wp:inline distT="0" distB="0" distL="0" distR="0" wp14:anchorId="39C08062" wp14:editId="3C32672D">
                                  <wp:extent cx="603442" cy="649860"/>
                                  <wp:effectExtent l="0" t="0" r="6350" b="107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Harington logo small.png"/>
                                          <pic:cNvPicPr/>
                                        </pic:nvPicPr>
                                        <pic:blipFill>
                                          <a:blip r:embed="rId10">
                                            <a:extLst>
                                              <a:ext uri="{28A0092B-C50C-407E-A947-70E740481C1C}">
                                                <a14:useLocalDpi xmlns:a14="http://schemas.microsoft.com/office/drawing/2010/main" val="0"/>
                                              </a:ext>
                                            </a:extLst>
                                          </a:blip>
                                          <a:stretch>
                                            <a:fillRect/>
                                          </a:stretch>
                                        </pic:blipFill>
                                        <pic:spPr>
                                          <a:xfrm>
                                            <a:off x="0" y="0"/>
                                            <a:ext cx="624037" cy="672039"/>
                                          </a:xfrm>
                                          <a:prstGeom prst="rect">
                                            <a:avLst/>
                                          </a:prstGeom>
                                        </pic:spPr>
                                      </pic:pic>
                                    </a:graphicData>
                                  </a:graphic>
                                </wp:inline>
                              </w:drawing>
                            </w:r>
                          </w:p>
                          <w:p w14:paraId="67AF2EFE" w14:textId="77777777" w:rsidR="003B7813" w:rsidRDefault="003B7813"/>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530ACB2" id="_x0000_t202" coordsize="21600,21600" o:spt="202" path="m,l,21600r21600,l21600,xe">
                <v:stroke joinstyle="miter"/>
                <v:path gradientshapeok="t" o:connecttype="rect"/>
              </v:shapetype>
              <v:shape id="Text Box 2" o:spid="_x0000_s1026" type="#_x0000_t202" style="position:absolute;left:0;text-align:left;margin-left:432.6pt;margin-top:-27.65pt;width:62.45pt;height:73pt;z-index:25166028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" filled="f" stroked="f">
                <v:textbox style="mso-fit-shape-to-text:t">
                  <w:txbxContent>
                    <w:p w14:paraId="31A024C4" w14:textId="77777777" w:rsidR="003B7813" w:rsidRDefault="00543FE2">
                      <w:r>
                        <w:rPr>
                          <w:noProof/>
                          <w:lang w:eastAsia="en-GB"/>
                        </w:rPr>
                        <w:drawing>
                          <wp:inline distT="0" distB="0" distL="0" distR="0" wp14:anchorId="39C08062" wp14:editId="3C32672D">
                            <wp:extent cx="603442" cy="649860"/>
                            <wp:effectExtent l="0" t="0" r="6350" b="107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Harington logo small.png"/>
                                    <pic:cNvPicPr/>
                                  </pic:nvPicPr>
                                  <pic:blipFill>
                                    <a:blip r:embed="rId10">
                                      <a:extLst>
                                        <a:ext uri="{28A0092B-C50C-407E-A947-70E740481C1C}">
                                          <a14:useLocalDpi xmlns:a14="http://schemas.microsoft.com/office/drawing/2010/main" val="0"/>
                                        </a:ext>
                                      </a:extLst>
                                    </a:blip>
                                    <a:stretch>
                                      <a:fillRect/>
                                    </a:stretch>
                                  </pic:blipFill>
                                  <pic:spPr>
                                    <a:xfrm>
                                      <a:off x="0" y="0"/>
                                      <a:ext cx="624037" cy="672039"/>
                                    </a:xfrm>
                                    <a:prstGeom prst="rect">
                                      <a:avLst/>
                                    </a:prstGeom>
                                  </pic:spPr>
                                </pic:pic>
                              </a:graphicData>
                            </a:graphic>
                          </wp:inline>
                        </w:drawing>
                      </w:r>
                    </w:p>
                    <w:p w14:paraId="67AF2EFE" w14:textId="77777777" w:rsidR="003B7813" w:rsidRDefault="003B7813"/>
                  </w:txbxContent>
                </v:textbox>
              </v:shape>
            </w:pict>
          </mc:Fallback>
        </mc:AlternateContent>
      </w:r>
      <w:r w:rsidRPr="45449843">
        <w:rPr>
          <w:rFonts w:asciiTheme="minorHAnsi" w:hAnsiTheme="minorHAnsi"/>
          <w:sz w:val="28"/>
          <w:szCs w:val="28"/>
        </w:rPr>
        <w:t>Job Description</w:t>
      </w:r>
    </w:p>
    <w:p w14:paraId="7F1E1C2D" w14:textId="753C3947" w:rsidR="00C04897" w:rsidRDefault="00C04897" w:rsidP="00C04897">
      <w:pPr>
        <w:pStyle w:val="Title"/>
        <w:jc w:val="left"/>
        <w:rPr>
          <w:rFonts w:asciiTheme="minorHAnsi" w:hAnsiTheme="minorHAnsi"/>
          <w:sz w:val="28"/>
          <w:szCs w:val="28"/>
        </w:rPr>
      </w:pPr>
    </w:p>
    <w:p w14:paraId="226E3DA6" w14:textId="7DDDEE59" w:rsidR="00C04897" w:rsidRPr="00C04897" w:rsidRDefault="00C04897" w:rsidP="00C04897">
      <w:pPr>
        <w:pStyle w:val="Title"/>
        <w:jc w:val="left"/>
        <w:rPr>
          <w:rFonts w:asciiTheme="minorHAnsi" w:hAnsiTheme="minorHAnsi"/>
          <w:szCs w:val="24"/>
        </w:rPr>
      </w:pPr>
      <w:r w:rsidRPr="00C04897">
        <w:rPr>
          <w:rFonts w:asciiTheme="minorHAnsi" w:hAnsiTheme="minorHAnsi"/>
          <w:szCs w:val="24"/>
        </w:rPr>
        <w:t xml:space="preserve">Job title: </w:t>
      </w:r>
      <w:r w:rsidRPr="00C04897">
        <w:rPr>
          <w:rFonts w:asciiTheme="minorHAnsi" w:hAnsiTheme="minorHAnsi"/>
          <w:szCs w:val="24"/>
        </w:rPr>
        <w:tab/>
      </w:r>
      <w:r w:rsidRPr="00C04897">
        <w:rPr>
          <w:rFonts w:asciiTheme="minorHAnsi" w:hAnsiTheme="minorHAnsi"/>
          <w:szCs w:val="24"/>
        </w:rPr>
        <w:tab/>
      </w:r>
      <w:r w:rsidRPr="00C04897">
        <w:rPr>
          <w:rFonts w:asciiTheme="minorHAnsi" w:hAnsiTheme="minorHAnsi"/>
          <w:b w:val="0"/>
          <w:bCs/>
          <w:szCs w:val="24"/>
        </w:rPr>
        <w:t>Learning Support Assistant</w:t>
      </w:r>
    </w:p>
    <w:p w14:paraId="460DD440" w14:textId="57A33F2B" w:rsidR="00C04897" w:rsidRPr="00C04897" w:rsidRDefault="00C04897" w:rsidP="00C04897">
      <w:pPr>
        <w:pStyle w:val="Title"/>
        <w:jc w:val="left"/>
        <w:rPr>
          <w:rFonts w:asciiTheme="minorHAnsi" w:hAnsiTheme="minorHAnsi"/>
          <w:b w:val="0"/>
          <w:bCs/>
          <w:szCs w:val="24"/>
        </w:rPr>
      </w:pPr>
      <w:r w:rsidRPr="00C04897">
        <w:rPr>
          <w:rFonts w:asciiTheme="minorHAnsi" w:hAnsiTheme="minorHAnsi"/>
          <w:szCs w:val="24"/>
        </w:rPr>
        <w:t xml:space="preserve">Reporting to: </w:t>
      </w:r>
      <w:r w:rsidRPr="00C04897">
        <w:rPr>
          <w:rFonts w:asciiTheme="minorHAnsi" w:hAnsiTheme="minorHAnsi"/>
          <w:szCs w:val="24"/>
        </w:rPr>
        <w:tab/>
      </w:r>
      <w:r>
        <w:rPr>
          <w:rFonts w:asciiTheme="minorHAnsi" w:hAnsiTheme="minorHAnsi"/>
          <w:szCs w:val="24"/>
        </w:rPr>
        <w:tab/>
      </w:r>
      <w:r w:rsidRPr="00C04897">
        <w:rPr>
          <w:rFonts w:asciiTheme="minorHAnsi" w:hAnsiTheme="minorHAnsi"/>
          <w:b w:val="0"/>
          <w:bCs/>
          <w:szCs w:val="24"/>
        </w:rPr>
        <w:t>Learning Support Manager</w:t>
      </w:r>
    </w:p>
    <w:p w14:paraId="74B1E847" w14:textId="3F18B7D6" w:rsidR="00C04897" w:rsidRPr="00C04897" w:rsidRDefault="00C04897" w:rsidP="73138E6F">
      <w:pPr>
        <w:pStyle w:val="Title"/>
        <w:jc w:val="left"/>
        <w:rPr>
          <w:rFonts w:asciiTheme="minorHAnsi" w:hAnsiTheme="minorHAnsi"/>
          <w:b w:val="0"/>
        </w:rPr>
      </w:pPr>
      <w:r w:rsidRPr="73138E6F">
        <w:rPr>
          <w:rFonts w:asciiTheme="minorHAnsi" w:hAnsiTheme="minorHAnsi"/>
        </w:rPr>
        <w:t>Salary:</w:t>
      </w:r>
      <w:r>
        <w:tab/>
      </w:r>
      <w:r>
        <w:tab/>
      </w:r>
      <w:r>
        <w:tab/>
      </w:r>
      <w:r w:rsidRPr="73138E6F">
        <w:rPr>
          <w:rFonts w:asciiTheme="minorHAnsi" w:hAnsiTheme="minorHAnsi"/>
          <w:b w:val="0"/>
        </w:rPr>
        <w:t>Band L1 – L</w:t>
      </w:r>
      <w:r w:rsidR="213AF634" w:rsidRPr="73138E6F">
        <w:rPr>
          <w:rFonts w:asciiTheme="minorHAnsi" w:hAnsiTheme="minorHAnsi"/>
          <w:b w:val="0"/>
        </w:rPr>
        <w:t>4</w:t>
      </w:r>
      <w:r w:rsidRPr="73138E6F">
        <w:rPr>
          <w:rFonts w:asciiTheme="minorHAnsi" w:hAnsiTheme="minorHAnsi"/>
          <w:b w:val="0"/>
        </w:rPr>
        <w:t xml:space="preserve"> (£23,314 –£2</w:t>
      </w:r>
      <w:r w:rsidR="1192CACC" w:rsidRPr="73138E6F">
        <w:rPr>
          <w:rFonts w:asciiTheme="minorHAnsi" w:hAnsiTheme="minorHAnsi"/>
          <w:b w:val="0"/>
        </w:rPr>
        <w:t>5, 803</w:t>
      </w:r>
      <w:r w:rsidRPr="73138E6F">
        <w:rPr>
          <w:rFonts w:asciiTheme="minorHAnsi" w:hAnsiTheme="minorHAnsi"/>
          <w:b w:val="0"/>
        </w:rPr>
        <w:t>) pro rata</w:t>
      </w:r>
    </w:p>
    <w:p w14:paraId="2161BE9E" w14:textId="20764812" w:rsidR="00C04897" w:rsidRPr="001E68F9" w:rsidRDefault="00C04897" w:rsidP="73138E6F">
      <w:pPr>
        <w:pStyle w:val="Title"/>
        <w:jc w:val="left"/>
        <w:rPr>
          <w:rFonts w:ascii="Calibri" w:hAnsi="Calibri" w:cs="Calibri"/>
          <w:b w:val="0"/>
          <w:bCs/>
          <w:szCs w:val="24"/>
        </w:rPr>
      </w:pPr>
      <w:r w:rsidRPr="73138E6F">
        <w:rPr>
          <w:rFonts w:asciiTheme="minorHAnsi" w:hAnsiTheme="minorHAnsi"/>
        </w:rPr>
        <w:t>Hours:</w:t>
      </w:r>
      <w:r>
        <w:tab/>
      </w:r>
      <w:r>
        <w:tab/>
      </w:r>
      <w:r>
        <w:tab/>
      </w:r>
      <w:r w:rsidR="001E68F9" w:rsidRPr="001E68F9">
        <w:rPr>
          <w:rFonts w:ascii="Calibri" w:hAnsi="Calibri" w:cs="Calibri"/>
          <w:b w:val="0"/>
          <w:bCs/>
          <w:szCs w:val="24"/>
        </w:rPr>
        <w:t xml:space="preserve">20.25 - </w:t>
      </w:r>
      <w:r w:rsidRPr="001E68F9">
        <w:rPr>
          <w:rFonts w:ascii="Calibri" w:hAnsi="Calibri" w:cs="Calibri"/>
          <w:b w:val="0"/>
          <w:bCs/>
          <w:szCs w:val="24"/>
        </w:rPr>
        <w:t>33.</w:t>
      </w:r>
      <w:r w:rsidR="7211190F" w:rsidRPr="001E68F9">
        <w:rPr>
          <w:rFonts w:ascii="Calibri" w:hAnsi="Calibri" w:cs="Calibri"/>
          <w:b w:val="0"/>
          <w:bCs/>
          <w:szCs w:val="24"/>
        </w:rPr>
        <w:t>25</w:t>
      </w:r>
      <w:r w:rsidRPr="001E68F9">
        <w:rPr>
          <w:rFonts w:ascii="Calibri" w:hAnsi="Calibri" w:cs="Calibri"/>
          <w:b w:val="0"/>
          <w:bCs/>
          <w:szCs w:val="24"/>
        </w:rPr>
        <w:t xml:space="preserve"> hours per week, term time only</w:t>
      </w:r>
    </w:p>
    <w:p w14:paraId="17397D3F" w14:textId="443367CF" w:rsidR="00C04897" w:rsidRPr="00C04897" w:rsidRDefault="00C04897" w:rsidP="00C04897">
      <w:pPr>
        <w:pStyle w:val="Title"/>
        <w:jc w:val="left"/>
        <w:rPr>
          <w:rFonts w:asciiTheme="minorHAnsi" w:hAnsiTheme="minorHAnsi"/>
          <w:szCs w:val="24"/>
        </w:rPr>
      </w:pPr>
      <w:r>
        <w:rPr>
          <w:rFonts w:asciiTheme="minorHAnsi" w:hAnsiTheme="minorHAnsi"/>
          <w:szCs w:val="24"/>
        </w:rPr>
        <w:t>Contract term:</w:t>
      </w:r>
      <w:r>
        <w:rPr>
          <w:rFonts w:asciiTheme="minorHAnsi" w:hAnsiTheme="minorHAnsi"/>
          <w:szCs w:val="24"/>
        </w:rPr>
        <w:tab/>
      </w:r>
      <w:r w:rsidRPr="00C04897">
        <w:rPr>
          <w:rFonts w:asciiTheme="minorHAnsi" w:hAnsiTheme="minorHAnsi"/>
          <w:b w:val="0"/>
          <w:bCs/>
          <w:szCs w:val="24"/>
        </w:rPr>
        <w:t>Fixed term until 31</w:t>
      </w:r>
      <w:r w:rsidRPr="00C04897">
        <w:rPr>
          <w:rFonts w:asciiTheme="minorHAnsi" w:hAnsiTheme="minorHAnsi"/>
          <w:b w:val="0"/>
          <w:bCs/>
          <w:szCs w:val="24"/>
          <w:vertAlign w:val="superscript"/>
        </w:rPr>
        <w:t>st</w:t>
      </w:r>
      <w:r w:rsidRPr="00C04897">
        <w:rPr>
          <w:rFonts w:asciiTheme="minorHAnsi" w:hAnsiTheme="minorHAnsi"/>
          <w:b w:val="0"/>
          <w:bCs/>
          <w:szCs w:val="24"/>
        </w:rPr>
        <w:t xml:space="preserve"> July 2024 (subject to funding this will be renewed)</w:t>
      </w:r>
    </w:p>
    <w:p w14:paraId="4E1B7AB1" w14:textId="1FF8876E" w:rsidR="009551C1" w:rsidRPr="004353E2" w:rsidRDefault="004353E2" w:rsidP="004353E2">
      <w:pPr>
        <w:tabs>
          <w:tab w:val="left" w:pos="3544"/>
        </w:tabs>
        <w:spacing w:before="240" w:after="120"/>
        <w:rPr>
          <w:rFonts w:asciiTheme="minorHAnsi" w:hAnsiTheme="minorHAnsi"/>
          <w:b/>
          <w:sz w:val="22"/>
          <w:szCs w:val="22"/>
        </w:rPr>
      </w:pPr>
      <w:r w:rsidRPr="6EA7FB43">
        <w:rPr>
          <w:rFonts w:asciiTheme="minorHAnsi" w:hAnsiTheme="minorHAnsi"/>
          <w:b/>
          <w:bCs/>
          <w:sz w:val="22"/>
          <w:szCs w:val="22"/>
        </w:rPr>
        <w:t>Main Functions</w:t>
      </w:r>
    </w:p>
    <w:p w14:paraId="361658DA" w14:textId="12F4B9C2" w:rsidR="6E2AD32C" w:rsidRDefault="6E2AD32C" w:rsidP="6EA7FB43">
      <w:pPr>
        <w:spacing w:after="80" w:line="276" w:lineRule="auto"/>
        <w:jc w:val="both"/>
      </w:pPr>
      <w:r w:rsidRPr="6EA7FB43">
        <w:rPr>
          <w:rFonts w:ascii="Calibri" w:eastAsia="Calibri" w:hAnsi="Calibri" w:cs="Calibri"/>
          <w:color w:val="000000" w:themeColor="text1"/>
          <w:sz w:val="22"/>
          <w:szCs w:val="22"/>
        </w:rPr>
        <w:t>This role will work in a strengths-based way to support the independence, autonomy and aspirations of our students. It will support students with learning difficulties/disabilities within their learning programmes, within group settings and individually.  Contact hours will be spent with students who need extra help to participate fully and progress with their learning at the Harington Scheme’s training centres or on work experience (inc. the Harington Charity Shop and Harington Gardeners). There will also be opportunities to support with enrichment, me</w:t>
      </w:r>
      <w:r w:rsidR="41344B1F" w:rsidRPr="6EA7FB43">
        <w:rPr>
          <w:rFonts w:ascii="Calibri" w:eastAsia="Calibri" w:hAnsi="Calibri" w:cs="Calibri"/>
          <w:color w:val="000000" w:themeColor="text1"/>
          <w:sz w:val="22"/>
          <w:szCs w:val="22"/>
        </w:rPr>
        <w:t>ntoring</w:t>
      </w:r>
      <w:r w:rsidRPr="6EA7FB43">
        <w:rPr>
          <w:rFonts w:ascii="Calibri" w:eastAsia="Calibri" w:hAnsi="Calibri" w:cs="Calibri"/>
          <w:color w:val="000000" w:themeColor="text1"/>
          <w:sz w:val="22"/>
          <w:szCs w:val="22"/>
        </w:rPr>
        <w:t xml:space="preserve"> and group activities.</w:t>
      </w:r>
    </w:p>
    <w:p w14:paraId="7483F264" w14:textId="77777777" w:rsidR="004D2F12" w:rsidRPr="004D2F12" w:rsidRDefault="004D2F12" w:rsidP="004353E2">
      <w:pPr>
        <w:pStyle w:val="Heading3"/>
        <w:keepNext w:val="0"/>
        <w:spacing w:after="120"/>
        <w:rPr>
          <w:rFonts w:asciiTheme="minorHAnsi" w:hAnsiTheme="minorHAnsi" w:cs="Arial"/>
          <w:sz w:val="22"/>
          <w:szCs w:val="22"/>
        </w:rPr>
      </w:pPr>
      <w:r w:rsidRPr="004D2F12">
        <w:rPr>
          <w:rFonts w:asciiTheme="minorHAnsi" w:hAnsiTheme="minorHAnsi" w:cs="Arial"/>
          <w:sz w:val="22"/>
          <w:szCs w:val="22"/>
        </w:rPr>
        <w:t>Main Duties</w:t>
      </w:r>
    </w:p>
    <w:p w14:paraId="04F6E902" w14:textId="41442C41" w:rsidR="004D2F12" w:rsidRPr="004D2F12" w:rsidRDefault="004D2F12" w:rsidP="004D2F12">
      <w:pPr>
        <w:pStyle w:val="ListParagraph"/>
        <w:numPr>
          <w:ilvl w:val="0"/>
          <w:numId w:val="11"/>
        </w:numPr>
        <w:spacing w:after="80"/>
        <w:ind w:left="426"/>
        <w:jc w:val="both"/>
        <w:rPr>
          <w:rFonts w:asciiTheme="minorHAnsi" w:hAnsiTheme="minorHAnsi" w:cs="Arial"/>
          <w:sz w:val="22"/>
          <w:szCs w:val="22"/>
        </w:rPr>
      </w:pPr>
      <w:r w:rsidRPr="004D2F12">
        <w:rPr>
          <w:rFonts w:asciiTheme="minorHAnsi" w:hAnsiTheme="minorHAnsi" w:cs="Arial"/>
          <w:sz w:val="22"/>
          <w:szCs w:val="22"/>
        </w:rPr>
        <w:t>To provide support in session</w:t>
      </w:r>
      <w:r w:rsidR="004353E2">
        <w:rPr>
          <w:rFonts w:asciiTheme="minorHAnsi" w:hAnsiTheme="minorHAnsi" w:cs="Arial"/>
          <w:sz w:val="22"/>
          <w:szCs w:val="22"/>
        </w:rPr>
        <w:t>s</w:t>
      </w:r>
      <w:r w:rsidRPr="004D2F12">
        <w:rPr>
          <w:rFonts w:asciiTheme="minorHAnsi" w:hAnsiTheme="minorHAnsi" w:cs="Arial"/>
          <w:sz w:val="22"/>
          <w:szCs w:val="22"/>
        </w:rPr>
        <w:t xml:space="preserve"> for </w:t>
      </w:r>
      <w:r w:rsidR="002A5433">
        <w:rPr>
          <w:rFonts w:asciiTheme="minorHAnsi" w:hAnsiTheme="minorHAnsi" w:cs="Arial"/>
          <w:sz w:val="22"/>
          <w:szCs w:val="22"/>
        </w:rPr>
        <w:t xml:space="preserve">a </w:t>
      </w:r>
      <w:r w:rsidRPr="004D2F12">
        <w:rPr>
          <w:rFonts w:asciiTheme="minorHAnsi" w:hAnsiTheme="minorHAnsi" w:cs="Arial"/>
          <w:sz w:val="22"/>
          <w:szCs w:val="22"/>
        </w:rPr>
        <w:t>small</w:t>
      </w:r>
      <w:r w:rsidR="0018108D">
        <w:rPr>
          <w:rFonts w:asciiTheme="minorHAnsi" w:hAnsiTheme="minorHAnsi" w:cs="Arial"/>
          <w:sz w:val="22"/>
          <w:szCs w:val="22"/>
        </w:rPr>
        <w:t xml:space="preserve"> group</w:t>
      </w:r>
      <w:r w:rsidR="003C0B7A">
        <w:rPr>
          <w:rFonts w:asciiTheme="minorHAnsi" w:hAnsiTheme="minorHAnsi" w:cs="Arial"/>
          <w:sz w:val="22"/>
          <w:szCs w:val="22"/>
        </w:rPr>
        <w:t>/s</w:t>
      </w:r>
      <w:r w:rsidR="0018108D">
        <w:rPr>
          <w:rFonts w:asciiTheme="minorHAnsi" w:hAnsiTheme="minorHAnsi" w:cs="Arial"/>
          <w:sz w:val="22"/>
          <w:szCs w:val="22"/>
        </w:rPr>
        <w:t xml:space="preserve"> and/or individual student</w:t>
      </w:r>
      <w:r w:rsidRPr="004D2F12">
        <w:rPr>
          <w:rFonts w:asciiTheme="minorHAnsi" w:hAnsiTheme="minorHAnsi" w:cs="Arial"/>
          <w:sz w:val="22"/>
          <w:szCs w:val="22"/>
        </w:rPr>
        <w:t>s, or support outside teaching session</w:t>
      </w:r>
      <w:r w:rsidR="004353E2">
        <w:rPr>
          <w:rFonts w:asciiTheme="minorHAnsi" w:hAnsiTheme="minorHAnsi" w:cs="Arial"/>
          <w:sz w:val="22"/>
          <w:szCs w:val="22"/>
        </w:rPr>
        <w:t>s</w:t>
      </w:r>
      <w:r w:rsidRPr="004D2F12">
        <w:rPr>
          <w:rFonts w:asciiTheme="minorHAnsi" w:hAnsiTheme="minorHAnsi" w:cs="Arial"/>
          <w:sz w:val="22"/>
          <w:szCs w:val="22"/>
        </w:rPr>
        <w:t xml:space="preserve"> </w:t>
      </w:r>
      <w:r w:rsidR="00543FE2">
        <w:rPr>
          <w:rFonts w:asciiTheme="minorHAnsi" w:hAnsiTheme="minorHAnsi" w:cs="Arial"/>
          <w:sz w:val="22"/>
          <w:szCs w:val="22"/>
        </w:rPr>
        <w:t xml:space="preserve">and on work experience </w:t>
      </w:r>
      <w:r w:rsidRPr="004D2F12">
        <w:rPr>
          <w:rFonts w:asciiTheme="minorHAnsi" w:hAnsiTheme="minorHAnsi" w:cs="Arial"/>
          <w:sz w:val="22"/>
          <w:szCs w:val="22"/>
        </w:rPr>
        <w:t>as directed by the line manager.</w:t>
      </w:r>
    </w:p>
    <w:p w14:paraId="0F559CD0" w14:textId="5AB888CC" w:rsidR="004D2F12" w:rsidRPr="004D2F12" w:rsidRDefault="004D2F12" w:rsidP="004D2F12">
      <w:pPr>
        <w:numPr>
          <w:ilvl w:val="0"/>
          <w:numId w:val="11"/>
        </w:numPr>
        <w:spacing w:after="80"/>
        <w:ind w:left="426"/>
        <w:jc w:val="both"/>
        <w:rPr>
          <w:rFonts w:asciiTheme="minorHAnsi" w:hAnsiTheme="minorHAnsi" w:cs="Arial"/>
          <w:sz w:val="22"/>
          <w:szCs w:val="22"/>
        </w:rPr>
      </w:pPr>
      <w:r w:rsidRPr="004D2F12">
        <w:rPr>
          <w:rFonts w:asciiTheme="minorHAnsi" w:hAnsiTheme="minorHAnsi" w:cs="Arial"/>
          <w:sz w:val="22"/>
          <w:szCs w:val="22"/>
        </w:rPr>
        <w:t>To assist teach</w:t>
      </w:r>
      <w:r w:rsidR="004353E2">
        <w:rPr>
          <w:rFonts w:asciiTheme="minorHAnsi" w:hAnsiTheme="minorHAnsi" w:cs="Arial"/>
          <w:sz w:val="22"/>
          <w:szCs w:val="22"/>
        </w:rPr>
        <w:t xml:space="preserve">ing staff </w:t>
      </w:r>
      <w:r w:rsidRPr="004D2F12">
        <w:rPr>
          <w:rFonts w:asciiTheme="minorHAnsi" w:hAnsiTheme="minorHAnsi" w:cs="Arial"/>
          <w:sz w:val="22"/>
          <w:szCs w:val="22"/>
        </w:rPr>
        <w:t>with the preparation of materials</w:t>
      </w:r>
      <w:r w:rsidR="0018108D">
        <w:rPr>
          <w:rFonts w:asciiTheme="minorHAnsi" w:hAnsiTheme="minorHAnsi" w:cs="Arial"/>
          <w:sz w:val="22"/>
          <w:szCs w:val="22"/>
        </w:rPr>
        <w:t xml:space="preserve"> or activities for named student</w:t>
      </w:r>
      <w:r w:rsidRPr="004D2F12">
        <w:rPr>
          <w:rFonts w:asciiTheme="minorHAnsi" w:hAnsiTheme="minorHAnsi" w:cs="Arial"/>
          <w:sz w:val="22"/>
          <w:szCs w:val="22"/>
        </w:rPr>
        <w:t xml:space="preserve"> use</w:t>
      </w:r>
      <w:r w:rsidR="006355B9">
        <w:rPr>
          <w:rFonts w:asciiTheme="minorHAnsi" w:hAnsiTheme="minorHAnsi" w:cs="Arial"/>
          <w:sz w:val="22"/>
          <w:szCs w:val="22"/>
        </w:rPr>
        <w:t xml:space="preserve"> and to liaise with teachers and other relevant staff to ensure that effective support is offered</w:t>
      </w:r>
      <w:r w:rsidRPr="004D2F12">
        <w:rPr>
          <w:rFonts w:asciiTheme="minorHAnsi" w:hAnsiTheme="minorHAnsi" w:cs="Arial"/>
          <w:sz w:val="22"/>
          <w:szCs w:val="22"/>
        </w:rPr>
        <w:t>.</w:t>
      </w:r>
    </w:p>
    <w:p w14:paraId="626D9C0C" w14:textId="551FDA9B" w:rsidR="004D2F12" w:rsidRPr="004D2F12" w:rsidRDefault="004353E2" w:rsidP="41605755">
      <w:pPr>
        <w:numPr>
          <w:ilvl w:val="0"/>
          <w:numId w:val="11"/>
        </w:numPr>
        <w:spacing w:after="80"/>
        <w:ind w:left="426"/>
        <w:jc w:val="both"/>
        <w:rPr>
          <w:rFonts w:asciiTheme="minorHAnsi" w:hAnsiTheme="minorHAnsi" w:cs="Arial"/>
          <w:sz w:val="22"/>
          <w:szCs w:val="22"/>
        </w:rPr>
      </w:pPr>
      <w:r w:rsidRPr="41605755">
        <w:rPr>
          <w:rFonts w:asciiTheme="minorHAnsi" w:hAnsiTheme="minorHAnsi" w:cs="Arial"/>
          <w:sz w:val="22"/>
          <w:szCs w:val="22"/>
        </w:rPr>
        <w:t>To a</w:t>
      </w:r>
      <w:r w:rsidR="004D2F12" w:rsidRPr="41605755">
        <w:rPr>
          <w:rFonts w:asciiTheme="minorHAnsi" w:hAnsiTheme="minorHAnsi" w:cs="Arial"/>
          <w:sz w:val="22"/>
          <w:szCs w:val="22"/>
        </w:rPr>
        <w:t>ttend to the</w:t>
      </w:r>
      <w:r w:rsidR="0018108D" w:rsidRPr="41605755">
        <w:rPr>
          <w:rFonts w:asciiTheme="minorHAnsi" w:hAnsiTheme="minorHAnsi" w:cs="Arial"/>
          <w:sz w:val="22"/>
          <w:szCs w:val="22"/>
        </w:rPr>
        <w:t xml:space="preserve"> specific needs of named student</w:t>
      </w:r>
      <w:r w:rsidR="004D2F12" w:rsidRPr="41605755">
        <w:rPr>
          <w:rFonts w:asciiTheme="minorHAnsi" w:hAnsiTheme="minorHAnsi" w:cs="Arial"/>
          <w:sz w:val="22"/>
          <w:szCs w:val="22"/>
        </w:rPr>
        <w:t xml:space="preserve">s throughout the day as required, being especially attentive at </w:t>
      </w:r>
      <w:r w:rsidR="0018108D" w:rsidRPr="41605755">
        <w:rPr>
          <w:rFonts w:asciiTheme="minorHAnsi" w:hAnsiTheme="minorHAnsi" w:cs="Arial"/>
          <w:sz w:val="22"/>
          <w:szCs w:val="22"/>
        </w:rPr>
        <w:t>student</w:t>
      </w:r>
      <w:r w:rsidRPr="41605755">
        <w:rPr>
          <w:rFonts w:asciiTheme="minorHAnsi" w:hAnsiTheme="minorHAnsi" w:cs="Arial"/>
          <w:sz w:val="22"/>
          <w:szCs w:val="22"/>
        </w:rPr>
        <w:t xml:space="preserve"> </w:t>
      </w:r>
      <w:r w:rsidR="004D2F12" w:rsidRPr="41605755">
        <w:rPr>
          <w:rFonts w:asciiTheme="minorHAnsi" w:hAnsiTheme="minorHAnsi" w:cs="Arial"/>
          <w:sz w:val="22"/>
          <w:szCs w:val="22"/>
        </w:rPr>
        <w:t>tea and lunch</w:t>
      </w:r>
      <w:r w:rsidR="4472EC56" w:rsidRPr="41605755">
        <w:rPr>
          <w:rFonts w:asciiTheme="minorHAnsi" w:hAnsiTheme="minorHAnsi" w:cs="Arial"/>
          <w:sz w:val="22"/>
          <w:szCs w:val="22"/>
        </w:rPr>
        <w:t xml:space="preserve"> </w:t>
      </w:r>
      <w:r w:rsidR="004D2F12" w:rsidRPr="41605755">
        <w:rPr>
          <w:rFonts w:asciiTheme="minorHAnsi" w:hAnsiTheme="minorHAnsi" w:cs="Arial"/>
          <w:sz w:val="22"/>
          <w:szCs w:val="22"/>
        </w:rPr>
        <w:t xml:space="preserve">breaks when social and personal care support are most likely to be needed, but also making regular checks at other times throughout the day. </w:t>
      </w:r>
    </w:p>
    <w:p w14:paraId="220852F3" w14:textId="275D4267" w:rsidR="004D2F12" w:rsidRPr="004D2F12" w:rsidRDefault="0018108D" w:rsidP="004D2F12">
      <w:pPr>
        <w:numPr>
          <w:ilvl w:val="0"/>
          <w:numId w:val="11"/>
        </w:numPr>
        <w:spacing w:after="80"/>
        <w:ind w:left="426"/>
        <w:jc w:val="both"/>
        <w:rPr>
          <w:rFonts w:asciiTheme="minorHAnsi" w:hAnsiTheme="minorHAnsi" w:cs="Arial"/>
          <w:sz w:val="22"/>
          <w:szCs w:val="22"/>
        </w:rPr>
      </w:pPr>
      <w:r>
        <w:rPr>
          <w:rFonts w:asciiTheme="minorHAnsi" w:hAnsiTheme="minorHAnsi" w:cs="Arial"/>
          <w:sz w:val="22"/>
          <w:szCs w:val="22"/>
        </w:rPr>
        <w:t>To help student</w:t>
      </w:r>
      <w:r w:rsidR="004D2F12" w:rsidRPr="004D2F12">
        <w:rPr>
          <w:rFonts w:asciiTheme="minorHAnsi" w:hAnsiTheme="minorHAnsi" w:cs="Arial"/>
          <w:sz w:val="22"/>
          <w:szCs w:val="22"/>
        </w:rPr>
        <w:t xml:space="preserve">s </w:t>
      </w:r>
      <w:r w:rsidR="004353E2">
        <w:rPr>
          <w:rFonts w:asciiTheme="minorHAnsi" w:hAnsiTheme="minorHAnsi" w:cs="Arial"/>
          <w:sz w:val="22"/>
          <w:szCs w:val="22"/>
        </w:rPr>
        <w:t xml:space="preserve">to </w:t>
      </w:r>
      <w:r w:rsidR="004D2F12" w:rsidRPr="004D2F12">
        <w:rPr>
          <w:rFonts w:asciiTheme="minorHAnsi" w:hAnsiTheme="minorHAnsi" w:cs="Arial"/>
          <w:sz w:val="22"/>
          <w:szCs w:val="22"/>
        </w:rPr>
        <w:t>meet their personal care needs sensitively and appropriately</w:t>
      </w:r>
      <w:r>
        <w:rPr>
          <w:rFonts w:asciiTheme="minorHAnsi" w:hAnsiTheme="minorHAnsi" w:cs="Arial"/>
          <w:sz w:val="22"/>
          <w:szCs w:val="22"/>
        </w:rPr>
        <w:t>,</w:t>
      </w:r>
      <w:r w:rsidR="004D2F12" w:rsidRPr="004D2F12">
        <w:rPr>
          <w:rFonts w:asciiTheme="minorHAnsi" w:hAnsiTheme="minorHAnsi" w:cs="Arial"/>
          <w:sz w:val="22"/>
          <w:szCs w:val="22"/>
        </w:rPr>
        <w:t xml:space="preserve"> to a high standard, including personal hygiene, preparing/buying meals and drinks and supporting with any medication in line with guidelines provided.</w:t>
      </w:r>
    </w:p>
    <w:p w14:paraId="3462FEE8" w14:textId="2A0B4DC6" w:rsidR="004D2F12" w:rsidRPr="000257F1" w:rsidRDefault="0018108D" w:rsidP="004D2F12">
      <w:pPr>
        <w:numPr>
          <w:ilvl w:val="0"/>
          <w:numId w:val="11"/>
        </w:numPr>
        <w:spacing w:after="80"/>
        <w:ind w:left="426"/>
        <w:jc w:val="both"/>
        <w:rPr>
          <w:rFonts w:asciiTheme="minorHAnsi" w:hAnsiTheme="minorHAnsi" w:cs="Arial"/>
          <w:sz w:val="22"/>
          <w:szCs w:val="22"/>
        </w:rPr>
      </w:pPr>
      <w:r>
        <w:rPr>
          <w:rFonts w:asciiTheme="minorHAnsi" w:hAnsiTheme="minorHAnsi" w:cs="Arial"/>
          <w:sz w:val="22"/>
          <w:szCs w:val="22"/>
        </w:rPr>
        <w:t xml:space="preserve">To work closely with </w:t>
      </w:r>
      <w:r w:rsidRPr="000257F1">
        <w:rPr>
          <w:rFonts w:asciiTheme="minorHAnsi" w:hAnsiTheme="minorHAnsi" w:cs="Arial"/>
          <w:sz w:val="22"/>
          <w:szCs w:val="22"/>
        </w:rPr>
        <w:t>the student</w:t>
      </w:r>
      <w:r w:rsidR="004D2F12" w:rsidRPr="000257F1">
        <w:rPr>
          <w:rFonts w:asciiTheme="minorHAnsi" w:hAnsiTheme="minorHAnsi" w:cs="Arial"/>
          <w:sz w:val="22"/>
          <w:szCs w:val="22"/>
        </w:rPr>
        <w:t>s</w:t>
      </w:r>
      <w:r w:rsidR="006B6264" w:rsidRPr="000257F1">
        <w:rPr>
          <w:rFonts w:asciiTheme="minorHAnsi" w:hAnsiTheme="minorHAnsi" w:cs="Arial"/>
          <w:sz w:val="22"/>
          <w:szCs w:val="22"/>
        </w:rPr>
        <w:t>’</w:t>
      </w:r>
      <w:r w:rsidR="004D2F12" w:rsidRPr="000257F1">
        <w:rPr>
          <w:rFonts w:asciiTheme="minorHAnsi" w:hAnsiTheme="minorHAnsi" w:cs="Arial"/>
          <w:sz w:val="22"/>
          <w:szCs w:val="22"/>
        </w:rPr>
        <w:t xml:space="preserve"> </w:t>
      </w:r>
      <w:r w:rsidR="009D011F" w:rsidRPr="000257F1">
        <w:rPr>
          <w:rFonts w:asciiTheme="minorHAnsi" w:hAnsiTheme="minorHAnsi" w:cs="Arial"/>
          <w:sz w:val="22"/>
          <w:szCs w:val="22"/>
        </w:rPr>
        <w:t>k</w:t>
      </w:r>
      <w:r w:rsidR="004D2F12" w:rsidRPr="000257F1">
        <w:rPr>
          <w:rFonts w:asciiTheme="minorHAnsi" w:hAnsiTheme="minorHAnsi" w:cs="Arial"/>
          <w:sz w:val="22"/>
          <w:szCs w:val="22"/>
        </w:rPr>
        <w:t>eyworker</w:t>
      </w:r>
      <w:r w:rsidR="006B6264" w:rsidRPr="000257F1">
        <w:rPr>
          <w:rFonts w:asciiTheme="minorHAnsi" w:hAnsiTheme="minorHAnsi" w:cs="Arial"/>
          <w:sz w:val="22"/>
          <w:szCs w:val="22"/>
        </w:rPr>
        <w:t>s</w:t>
      </w:r>
      <w:r w:rsidR="004D2F12" w:rsidRPr="000257F1">
        <w:rPr>
          <w:rFonts w:asciiTheme="minorHAnsi" w:hAnsiTheme="minorHAnsi" w:cs="Arial"/>
          <w:sz w:val="22"/>
          <w:szCs w:val="22"/>
        </w:rPr>
        <w:t xml:space="preserve"> to ensure that individual </w:t>
      </w:r>
      <w:r w:rsidRPr="000257F1">
        <w:rPr>
          <w:rFonts w:asciiTheme="minorHAnsi" w:hAnsiTheme="minorHAnsi" w:cs="Arial"/>
          <w:sz w:val="22"/>
          <w:szCs w:val="22"/>
        </w:rPr>
        <w:t>student</w:t>
      </w:r>
      <w:r w:rsidR="004D2F12" w:rsidRPr="000257F1">
        <w:rPr>
          <w:rFonts w:asciiTheme="minorHAnsi" w:hAnsiTheme="minorHAnsi" w:cs="Arial"/>
          <w:sz w:val="22"/>
          <w:szCs w:val="22"/>
        </w:rPr>
        <w:t xml:space="preserve"> targets are being monitored and reviewed.</w:t>
      </w:r>
    </w:p>
    <w:p w14:paraId="54D9E0D3" w14:textId="77DE2ED7" w:rsidR="004D2F12" w:rsidRPr="000257F1" w:rsidRDefault="004D2F12" w:rsidP="004D2F12">
      <w:pPr>
        <w:numPr>
          <w:ilvl w:val="0"/>
          <w:numId w:val="11"/>
        </w:numPr>
        <w:tabs>
          <w:tab w:val="left" w:pos="426"/>
          <w:tab w:val="left" w:pos="567"/>
        </w:tabs>
        <w:spacing w:after="80"/>
        <w:ind w:left="426"/>
        <w:jc w:val="both"/>
        <w:rPr>
          <w:rFonts w:asciiTheme="minorHAnsi" w:hAnsiTheme="minorHAnsi" w:cs="Arial"/>
          <w:sz w:val="22"/>
          <w:szCs w:val="22"/>
        </w:rPr>
      </w:pPr>
      <w:r w:rsidRPr="000257F1">
        <w:rPr>
          <w:rFonts w:asciiTheme="minorHAnsi" w:hAnsiTheme="minorHAnsi" w:cs="Arial"/>
          <w:sz w:val="22"/>
          <w:szCs w:val="22"/>
        </w:rPr>
        <w:t>To act as a trouble-s</w:t>
      </w:r>
      <w:r w:rsidR="0018108D" w:rsidRPr="000257F1">
        <w:rPr>
          <w:rFonts w:asciiTheme="minorHAnsi" w:hAnsiTheme="minorHAnsi" w:cs="Arial"/>
          <w:sz w:val="22"/>
          <w:szCs w:val="22"/>
        </w:rPr>
        <w:t>hooter and work with the student</w:t>
      </w:r>
      <w:r w:rsidRPr="000257F1">
        <w:rPr>
          <w:rFonts w:asciiTheme="minorHAnsi" w:hAnsiTheme="minorHAnsi" w:cs="Arial"/>
          <w:sz w:val="22"/>
          <w:szCs w:val="22"/>
        </w:rPr>
        <w:t>s to ensure they meet behaviour and learning targets.</w:t>
      </w:r>
    </w:p>
    <w:p w14:paraId="4592D0A0" w14:textId="52DA8A20" w:rsidR="004D2F12" w:rsidRPr="000257F1" w:rsidRDefault="009D011F" w:rsidP="004D2F12">
      <w:pPr>
        <w:numPr>
          <w:ilvl w:val="0"/>
          <w:numId w:val="11"/>
        </w:numPr>
        <w:spacing w:after="80"/>
        <w:ind w:left="426"/>
        <w:jc w:val="both"/>
        <w:rPr>
          <w:rFonts w:asciiTheme="minorHAnsi" w:hAnsiTheme="minorHAnsi" w:cs="Arial"/>
          <w:sz w:val="22"/>
          <w:szCs w:val="22"/>
        </w:rPr>
      </w:pPr>
      <w:r w:rsidRPr="000257F1">
        <w:rPr>
          <w:rFonts w:asciiTheme="minorHAnsi" w:hAnsiTheme="minorHAnsi" w:cs="Arial"/>
          <w:sz w:val="22"/>
          <w:szCs w:val="22"/>
        </w:rPr>
        <w:t xml:space="preserve">To </w:t>
      </w:r>
      <w:r w:rsidR="00543FE2" w:rsidRPr="000257F1">
        <w:rPr>
          <w:rFonts w:asciiTheme="minorHAnsi" w:hAnsiTheme="minorHAnsi" w:cs="Arial"/>
          <w:sz w:val="22"/>
          <w:szCs w:val="22"/>
        </w:rPr>
        <w:t xml:space="preserve">maintain a system to record </w:t>
      </w:r>
      <w:r w:rsidR="0018108D" w:rsidRPr="000257F1">
        <w:rPr>
          <w:rFonts w:asciiTheme="minorHAnsi" w:hAnsiTheme="minorHAnsi" w:cs="Arial"/>
          <w:sz w:val="22"/>
          <w:szCs w:val="22"/>
        </w:rPr>
        <w:t>student</w:t>
      </w:r>
      <w:r w:rsidRPr="000257F1">
        <w:rPr>
          <w:rFonts w:asciiTheme="minorHAnsi" w:hAnsiTheme="minorHAnsi" w:cs="Arial"/>
          <w:sz w:val="22"/>
          <w:szCs w:val="22"/>
        </w:rPr>
        <w:t xml:space="preserve"> progress in conjunction with the </w:t>
      </w:r>
      <w:r w:rsidR="0018108D" w:rsidRPr="000257F1">
        <w:rPr>
          <w:rFonts w:asciiTheme="minorHAnsi" w:hAnsiTheme="minorHAnsi" w:cs="Arial"/>
          <w:sz w:val="22"/>
          <w:szCs w:val="22"/>
        </w:rPr>
        <w:t>student</w:t>
      </w:r>
      <w:r w:rsidRPr="000257F1">
        <w:rPr>
          <w:rFonts w:asciiTheme="minorHAnsi" w:hAnsiTheme="minorHAnsi" w:cs="Arial"/>
          <w:sz w:val="22"/>
          <w:szCs w:val="22"/>
        </w:rPr>
        <w:t>s</w:t>
      </w:r>
      <w:r w:rsidR="00082F66" w:rsidRPr="000257F1">
        <w:rPr>
          <w:rFonts w:asciiTheme="minorHAnsi" w:hAnsiTheme="minorHAnsi" w:cs="Arial"/>
          <w:sz w:val="22"/>
          <w:szCs w:val="22"/>
        </w:rPr>
        <w:t>’</w:t>
      </w:r>
      <w:r w:rsidRPr="000257F1">
        <w:rPr>
          <w:rFonts w:asciiTheme="minorHAnsi" w:hAnsiTheme="minorHAnsi" w:cs="Arial"/>
          <w:sz w:val="22"/>
          <w:szCs w:val="22"/>
        </w:rPr>
        <w:t xml:space="preserve"> keyworker</w:t>
      </w:r>
      <w:r w:rsidR="00082F66" w:rsidRPr="000257F1">
        <w:rPr>
          <w:rFonts w:asciiTheme="minorHAnsi" w:hAnsiTheme="minorHAnsi" w:cs="Arial"/>
          <w:sz w:val="22"/>
          <w:szCs w:val="22"/>
        </w:rPr>
        <w:t>s</w:t>
      </w:r>
      <w:r w:rsidRPr="000257F1">
        <w:rPr>
          <w:rFonts w:asciiTheme="minorHAnsi" w:hAnsiTheme="minorHAnsi" w:cs="Arial"/>
          <w:sz w:val="22"/>
          <w:szCs w:val="22"/>
        </w:rPr>
        <w:t>.</w:t>
      </w:r>
    </w:p>
    <w:p w14:paraId="2C5A5907" w14:textId="0558AAA1" w:rsidR="004D2F12" w:rsidRPr="004D2F12" w:rsidRDefault="004D2F12" w:rsidP="004D2F12">
      <w:pPr>
        <w:numPr>
          <w:ilvl w:val="0"/>
          <w:numId w:val="11"/>
        </w:numPr>
        <w:spacing w:after="80"/>
        <w:ind w:left="426"/>
        <w:jc w:val="both"/>
        <w:rPr>
          <w:rFonts w:asciiTheme="minorHAnsi" w:hAnsiTheme="minorHAnsi" w:cs="Arial"/>
          <w:sz w:val="22"/>
          <w:szCs w:val="22"/>
        </w:rPr>
      </w:pPr>
      <w:r w:rsidRPr="000257F1">
        <w:rPr>
          <w:rFonts w:asciiTheme="minorHAnsi" w:hAnsiTheme="minorHAnsi" w:cs="Arial"/>
          <w:sz w:val="22"/>
          <w:szCs w:val="22"/>
        </w:rPr>
        <w:t xml:space="preserve">With </w:t>
      </w:r>
      <w:r w:rsidR="00082F66" w:rsidRPr="000257F1">
        <w:rPr>
          <w:rFonts w:asciiTheme="minorHAnsi" w:hAnsiTheme="minorHAnsi" w:cs="Arial"/>
          <w:sz w:val="22"/>
          <w:szCs w:val="22"/>
        </w:rPr>
        <w:t xml:space="preserve">the </w:t>
      </w:r>
      <w:r w:rsidRPr="000257F1">
        <w:rPr>
          <w:rFonts w:asciiTheme="minorHAnsi" w:hAnsiTheme="minorHAnsi" w:cs="Arial"/>
          <w:sz w:val="22"/>
          <w:szCs w:val="22"/>
        </w:rPr>
        <w:t xml:space="preserve">knowledge/permission of </w:t>
      </w:r>
      <w:r w:rsidR="00082F66" w:rsidRPr="000257F1">
        <w:rPr>
          <w:rFonts w:asciiTheme="minorHAnsi" w:hAnsiTheme="minorHAnsi" w:cs="Arial"/>
          <w:sz w:val="22"/>
          <w:szCs w:val="22"/>
        </w:rPr>
        <w:t xml:space="preserve">the </w:t>
      </w:r>
      <w:r w:rsidRPr="000257F1">
        <w:rPr>
          <w:rFonts w:asciiTheme="minorHAnsi" w:hAnsiTheme="minorHAnsi" w:cs="Arial"/>
          <w:sz w:val="22"/>
          <w:szCs w:val="22"/>
        </w:rPr>
        <w:t>line manager, make contact with parents</w:t>
      </w:r>
      <w:r w:rsidR="009D011F" w:rsidRPr="000257F1">
        <w:rPr>
          <w:rFonts w:asciiTheme="minorHAnsi" w:hAnsiTheme="minorHAnsi" w:cs="Arial"/>
          <w:sz w:val="22"/>
          <w:szCs w:val="22"/>
        </w:rPr>
        <w:t xml:space="preserve"> and carers</w:t>
      </w:r>
      <w:r w:rsidRPr="000257F1">
        <w:rPr>
          <w:rFonts w:asciiTheme="minorHAnsi" w:hAnsiTheme="minorHAnsi" w:cs="Arial"/>
          <w:sz w:val="22"/>
          <w:szCs w:val="22"/>
        </w:rPr>
        <w:t>, either</w:t>
      </w:r>
      <w:r w:rsidRPr="004D2F12">
        <w:rPr>
          <w:rFonts w:asciiTheme="minorHAnsi" w:hAnsiTheme="minorHAnsi" w:cs="Arial"/>
          <w:sz w:val="22"/>
          <w:szCs w:val="22"/>
        </w:rPr>
        <w:t xml:space="preserve"> by telephone or in writing</w:t>
      </w:r>
      <w:r w:rsidR="00C179B9">
        <w:rPr>
          <w:rFonts w:asciiTheme="minorHAnsi" w:hAnsiTheme="minorHAnsi" w:cs="Arial"/>
          <w:sz w:val="22"/>
          <w:szCs w:val="22"/>
        </w:rPr>
        <w:t>,</w:t>
      </w:r>
      <w:r w:rsidRPr="004D2F12">
        <w:rPr>
          <w:rFonts w:asciiTheme="minorHAnsi" w:hAnsiTheme="minorHAnsi" w:cs="Arial"/>
          <w:sz w:val="22"/>
          <w:szCs w:val="22"/>
        </w:rPr>
        <w:t xml:space="preserve"> where appropriate.</w:t>
      </w:r>
    </w:p>
    <w:p w14:paraId="21161F49" w14:textId="77777777" w:rsidR="004D2F12" w:rsidRPr="004D2F12" w:rsidRDefault="004D2F12" w:rsidP="004D2F12">
      <w:pPr>
        <w:numPr>
          <w:ilvl w:val="0"/>
          <w:numId w:val="11"/>
        </w:numPr>
        <w:spacing w:after="80"/>
        <w:ind w:left="426"/>
        <w:jc w:val="both"/>
        <w:rPr>
          <w:rFonts w:asciiTheme="minorHAnsi" w:hAnsiTheme="minorHAnsi" w:cs="Arial"/>
          <w:sz w:val="22"/>
          <w:szCs w:val="22"/>
        </w:rPr>
      </w:pPr>
      <w:r w:rsidRPr="004D2F12">
        <w:rPr>
          <w:rFonts w:asciiTheme="minorHAnsi" w:hAnsiTheme="minorHAnsi" w:cs="Arial"/>
          <w:sz w:val="22"/>
          <w:szCs w:val="22"/>
        </w:rPr>
        <w:t>To attend team meetings.</w:t>
      </w:r>
    </w:p>
    <w:p w14:paraId="68BB00C5" w14:textId="359693DE" w:rsidR="004D2F12" w:rsidRPr="004D2F12" w:rsidRDefault="004D2F12" w:rsidP="004D2F12">
      <w:pPr>
        <w:numPr>
          <w:ilvl w:val="0"/>
          <w:numId w:val="11"/>
        </w:numPr>
        <w:spacing w:after="80"/>
        <w:ind w:left="426"/>
        <w:jc w:val="both"/>
        <w:rPr>
          <w:rFonts w:asciiTheme="minorHAnsi" w:hAnsiTheme="minorHAnsi" w:cs="Arial"/>
          <w:sz w:val="22"/>
          <w:szCs w:val="22"/>
        </w:rPr>
      </w:pPr>
      <w:r w:rsidRPr="004D2F12">
        <w:rPr>
          <w:rFonts w:asciiTheme="minorHAnsi" w:hAnsiTheme="minorHAnsi" w:cs="Arial"/>
          <w:sz w:val="22"/>
          <w:szCs w:val="22"/>
        </w:rPr>
        <w:t>To undertake training and development</w:t>
      </w:r>
      <w:r w:rsidR="00C179B9">
        <w:rPr>
          <w:rFonts w:asciiTheme="minorHAnsi" w:hAnsiTheme="minorHAnsi" w:cs="Arial"/>
          <w:sz w:val="22"/>
          <w:szCs w:val="22"/>
        </w:rPr>
        <w:t>,</w:t>
      </w:r>
      <w:r w:rsidRPr="004D2F12">
        <w:rPr>
          <w:rFonts w:asciiTheme="minorHAnsi" w:hAnsiTheme="minorHAnsi" w:cs="Arial"/>
          <w:sz w:val="22"/>
          <w:szCs w:val="22"/>
        </w:rPr>
        <w:t xml:space="preserve"> as appropriate.</w:t>
      </w:r>
    </w:p>
    <w:p w14:paraId="691969D1" w14:textId="0A301089" w:rsidR="004D2F12" w:rsidRPr="004D2F12" w:rsidRDefault="0018108D" w:rsidP="004D2F12">
      <w:pPr>
        <w:numPr>
          <w:ilvl w:val="0"/>
          <w:numId w:val="11"/>
        </w:numPr>
        <w:spacing w:after="80"/>
        <w:ind w:left="426"/>
        <w:jc w:val="both"/>
        <w:rPr>
          <w:rFonts w:asciiTheme="minorHAnsi" w:hAnsiTheme="minorHAnsi" w:cs="Arial"/>
          <w:sz w:val="22"/>
          <w:szCs w:val="22"/>
        </w:rPr>
      </w:pPr>
      <w:r>
        <w:rPr>
          <w:rFonts w:asciiTheme="minorHAnsi" w:hAnsiTheme="minorHAnsi" w:cs="Arial"/>
          <w:sz w:val="22"/>
          <w:szCs w:val="22"/>
        </w:rPr>
        <w:t>To accompany and support student</w:t>
      </w:r>
      <w:r w:rsidR="004D2F12" w:rsidRPr="004D2F12">
        <w:rPr>
          <w:rFonts w:asciiTheme="minorHAnsi" w:hAnsiTheme="minorHAnsi" w:cs="Arial"/>
          <w:sz w:val="22"/>
          <w:szCs w:val="22"/>
        </w:rPr>
        <w:t>s during external work experience placements and/or trips.</w:t>
      </w:r>
    </w:p>
    <w:p w14:paraId="0EFD787B" w14:textId="50DEBCE7" w:rsidR="004D2F12" w:rsidRPr="004D2F12" w:rsidRDefault="004D2F12" w:rsidP="004D2F12">
      <w:pPr>
        <w:numPr>
          <w:ilvl w:val="0"/>
          <w:numId w:val="11"/>
        </w:numPr>
        <w:spacing w:after="80"/>
        <w:ind w:left="426"/>
        <w:jc w:val="both"/>
        <w:rPr>
          <w:rFonts w:asciiTheme="minorHAnsi" w:hAnsiTheme="minorHAnsi" w:cs="Arial"/>
          <w:sz w:val="22"/>
          <w:szCs w:val="22"/>
        </w:rPr>
      </w:pPr>
      <w:r w:rsidRPr="004D2F12">
        <w:rPr>
          <w:rFonts w:asciiTheme="minorHAnsi" w:hAnsiTheme="minorHAnsi" w:cs="Arial"/>
          <w:sz w:val="22"/>
          <w:szCs w:val="22"/>
        </w:rPr>
        <w:t>To undertake administrativ</w:t>
      </w:r>
      <w:r w:rsidR="0018108D">
        <w:rPr>
          <w:rFonts w:asciiTheme="minorHAnsi" w:hAnsiTheme="minorHAnsi" w:cs="Arial"/>
          <w:sz w:val="22"/>
          <w:szCs w:val="22"/>
        </w:rPr>
        <w:t>e duties relating to the student</w:t>
      </w:r>
      <w:r w:rsidRPr="004D2F12">
        <w:rPr>
          <w:rFonts w:asciiTheme="minorHAnsi" w:hAnsiTheme="minorHAnsi" w:cs="Arial"/>
          <w:sz w:val="22"/>
          <w:szCs w:val="22"/>
        </w:rPr>
        <w:t xml:space="preserve"> and the additional l</w:t>
      </w:r>
      <w:r w:rsidR="009D011F">
        <w:rPr>
          <w:rFonts w:asciiTheme="minorHAnsi" w:hAnsiTheme="minorHAnsi" w:cs="Arial"/>
          <w:sz w:val="22"/>
          <w:szCs w:val="22"/>
        </w:rPr>
        <w:t>earning support being provided.</w:t>
      </w:r>
    </w:p>
    <w:p w14:paraId="2D03BC55" w14:textId="48B919C4" w:rsidR="004D2F12" w:rsidRPr="004D2F12" w:rsidRDefault="009D011F" w:rsidP="004D2F12">
      <w:pPr>
        <w:numPr>
          <w:ilvl w:val="0"/>
          <w:numId w:val="11"/>
        </w:numPr>
        <w:spacing w:after="80"/>
        <w:ind w:left="426"/>
        <w:jc w:val="both"/>
        <w:rPr>
          <w:rFonts w:asciiTheme="minorHAnsi" w:hAnsiTheme="minorHAnsi" w:cs="Arial"/>
          <w:sz w:val="22"/>
          <w:szCs w:val="22"/>
        </w:rPr>
      </w:pPr>
      <w:r>
        <w:rPr>
          <w:rFonts w:asciiTheme="minorHAnsi" w:hAnsiTheme="minorHAnsi" w:cs="Arial"/>
          <w:sz w:val="22"/>
          <w:szCs w:val="22"/>
        </w:rPr>
        <w:t>To w</w:t>
      </w:r>
      <w:r w:rsidR="004D2F12" w:rsidRPr="004D2F12">
        <w:rPr>
          <w:rFonts w:asciiTheme="minorHAnsi" w:hAnsiTheme="minorHAnsi" w:cs="Arial"/>
          <w:sz w:val="22"/>
          <w:szCs w:val="22"/>
        </w:rPr>
        <w:t>ork corroboratively with Harington staff to produce Individual Risk Assessment</w:t>
      </w:r>
      <w:r>
        <w:rPr>
          <w:rFonts w:asciiTheme="minorHAnsi" w:hAnsiTheme="minorHAnsi" w:cs="Arial"/>
          <w:sz w:val="22"/>
          <w:szCs w:val="22"/>
        </w:rPr>
        <w:t>s</w:t>
      </w:r>
      <w:r w:rsidR="004D2F12" w:rsidRPr="004D2F12">
        <w:rPr>
          <w:rFonts w:asciiTheme="minorHAnsi" w:hAnsiTheme="minorHAnsi" w:cs="Arial"/>
          <w:sz w:val="22"/>
          <w:szCs w:val="22"/>
        </w:rPr>
        <w:t>, Personal Emergency Evacuation Plans and Medical Protocols</w:t>
      </w:r>
      <w:r w:rsidR="00577D57">
        <w:rPr>
          <w:rFonts w:asciiTheme="minorHAnsi" w:hAnsiTheme="minorHAnsi" w:cs="Arial"/>
          <w:sz w:val="22"/>
          <w:szCs w:val="22"/>
        </w:rPr>
        <w:t>,</w:t>
      </w:r>
      <w:r w:rsidR="004D2F12" w:rsidRPr="004D2F12">
        <w:rPr>
          <w:rFonts w:asciiTheme="minorHAnsi" w:hAnsiTheme="minorHAnsi" w:cs="Arial"/>
          <w:sz w:val="22"/>
          <w:szCs w:val="22"/>
        </w:rPr>
        <w:t xml:space="preserve"> as required.</w:t>
      </w:r>
    </w:p>
    <w:p w14:paraId="035CE4D2" w14:textId="001E4A26" w:rsidR="004D2F12" w:rsidRPr="004D2F12" w:rsidRDefault="009D011F" w:rsidP="004D2F12">
      <w:pPr>
        <w:numPr>
          <w:ilvl w:val="0"/>
          <w:numId w:val="11"/>
        </w:numPr>
        <w:spacing w:after="80"/>
        <w:ind w:left="426"/>
        <w:jc w:val="both"/>
        <w:rPr>
          <w:rFonts w:asciiTheme="minorHAnsi" w:hAnsiTheme="minorHAnsi" w:cs="Arial"/>
          <w:sz w:val="22"/>
          <w:szCs w:val="22"/>
        </w:rPr>
      </w:pPr>
      <w:r>
        <w:rPr>
          <w:rFonts w:asciiTheme="minorHAnsi" w:hAnsiTheme="minorHAnsi" w:cs="Arial"/>
          <w:sz w:val="22"/>
          <w:szCs w:val="22"/>
        </w:rPr>
        <w:t>To c</w:t>
      </w:r>
      <w:r w:rsidR="004D2F12" w:rsidRPr="004D2F12">
        <w:rPr>
          <w:rFonts w:asciiTheme="minorHAnsi" w:hAnsiTheme="minorHAnsi" w:cs="Arial"/>
          <w:sz w:val="22"/>
          <w:szCs w:val="22"/>
        </w:rPr>
        <w:t>ontribut</w:t>
      </w:r>
      <w:r>
        <w:rPr>
          <w:rFonts w:asciiTheme="minorHAnsi" w:hAnsiTheme="minorHAnsi" w:cs="Arial"/>
          <w:sz w:val="22"/>
          <w:szCs w:val="22"/>
        </w:rPr>
        <w:t>e</w:t>
      </w:r>
      <w:r w:rsidR="0018108D">
        <w:rPr>
          <w:rFonts w:asciiTheme="minorHAnsi" w:hAnsiTheme="minorHAnsi" w:cs="Arial"/>
          <w:sz w:val="22"/>
          <w:szCs w:val="22"/>
        </w:rPr>
        <w:t xml:space="preserve"> to student</w:t>
      </w:r>
      <w:r w:rsidR="004D2F12" w:rsidRPr="004D2F12">
        <w:rPr>
          <w:rFonts w:asciiTheme="minorHAnsi" w:hAnsiTheme="minorHAnsi" w:cs="Arial"/>
          <w:sz w:val="22"/>
          <w:szCs w:val="22"/>
        </w:rPr>
        <w:t xml:space="preserve"> reports/reviews</w:t>
      </w:r>
      <w:r w:rsidR="00577D57">
        <w:rPr>
          <w:rFonts w:asciiTheme="minorHAnsi" w:hAnsiTheme="minorHAnsi" w:cs="Arial"/>
          <w:sz w:val="22"/>
          <w:szCs w:val="22"/>
        </w:rPr>
        <w:t>,</w:t>
      </w:r>
      <w:r w:rsidR="004D2F12" w:rsidRPr="004D2F12">
        <w:rPr>
          <w:rFonts w:asciiTheme="minorHAnsi" w:hAnsiTheme="minorHAnsi" w:cs="Arial"/>
          <w:sz w:val="22"/>
          <w:szCs w:val="22"/>
        </w:rPr>
        <w:t xml:space="preserve"> if required.</w:t>
      </w:r>
    </w:p>
    <w:p w14:paraId="1DC2FAE6" w14:textId="371FAB5E" w:rsidR="004D2F12" w:rsidRPr="004D2F12" w:rsidRDefault="004D2F12" w:rsidP="004D2F12">
      <w:pPr>
        <w:numPr>
          <w:ilvl w:val="0"/>
          <w:numId w:val="11"/>
        </w:numPr>
        <w:spacing w:after="80"/>
        <w:ind w:left="426"/>
        <w:jc w:val="both"/>
        <w:rPr>
          <w:rFonts w:asciiTheme="minorHAnsi" w:hAnsiTheme="minorHAnsi" w:cs="Arial"/>
          <w:sz w:val="22"/>
          <w:szCs w:val="22"/>
        </w:rPr>
      </w:pPr>
      <w:r w:rsidRPr="004D2F12">
        <w:rPr>
          <w:rFonts w:asciiTheme="minorHAnsi" w:hAnsiTheme="minorHAnsi" w:cs="Arial"/>
          <w:sz w:val="22"/>
          <w:szCs w:val="22"/>
        </w:rPr>
        <w:t xml:space="preserve">To ensure a safe working environment for colleagues, </w:t>
      </w:r>
      <w:r w:rsidR="0018108D">
        <w:rPr>
          <w:rFonts w:asciiTheme="minorHAnsi" w:hAnsiTheme="minorHAnsi" w:cs="Arial"/>
          <w:sz w:val="22"/>
          <w:szCs w:val="22"/>
        </w:rPr>
        <w:t>student</w:t>
      </w:r>
      <w:r w:rsidRPr="004D2F12">
        <w:rPr>
          <w:rFonts w:asciiTheme="minorHAnsi" w:hAnsiTheme="minorHAnsi" w:cs="Arial"/>
          <w:sz w:val="22"/>
          <w:szCs w:val="22"/>
        </w:rPr>
        <w:t>s and visitors in line with the Health and Safety at Work Act and the Harington Scheme Health and Safety Policy.</w:t>
      </w:r>
    </w:p>
    <w:p w14:paraId="5C1FFC48" w14:textId="36015B44" w:rsidR="004D2F12" w:rsidRPr="004D2F12" w:rsidRDefault="004D2F12" w:rsidP="004D2F12">
      <w:pPr>
        <w:numPr>
          <w:ilvl w:val="0"/>
          <w:numId w:val="11"/>
        </w:numPr>
        <w:spacing w:after="80"/>
        <w:ind w:left="426"/>
        <w:rPr>
          <w:rFonts w:asciiTheme="minorHAnsi" w:hAnsiTheme="minorHAnsi" w:cs="Arial"/>
          <w:sz w:val="22"/>
          <w:szCs w:val="22"/>
        </w:rPr>
      </w:pPr>
      <w:r w:rsidRPr="004D2F12">
        <w:rPr>
          <w:rFonts w:asciiTheme="minorHAnsi" w:hAnsiTheme="minorHAnsi" w:cs="Arial"/>
          <w:sz w:val="22"/>
          <w:szCs w:val="22"/>
        </w:rPr>
        <w:t xml:space="preserve">Safeguard and promote the welfare of children and vulnerable adults for whom you are responsible and </w:t>
      </w:r>
      <w:r w:rsidR="00577D57">
        <w:rPr>
          <w:rFonts w:asciiTheme="minorHAnsi" w:hAnsiTheme="minorHAnsi" w:cs="Arial"/>
          <w:sz w:val="22"/>
          <w:szCs w:val="22"/>
        </w:rPr>
        <w:t xml:space="preserve">with </w:t>
      </w:r>
      <w:r w:rsidRPr="004D2F12">
        <w:rPr>
          <w:rFonts w:asciiTheme="minorHAnsi" w:hAnsiTheme="minorHAnsi" w:cs="Arial"/>
          <w:sz w:val="22"/>
          <w:szCs w:val="22"/>
        </w:rPr>
        <w:t>whom you come into contact.</w:t>
      </w:r>
    </w:p>
    <w:p w14:paraId="521E2EDF" w14:textId="469F02C9" w:rsidR="00575412" w:rsidRPr="004B3C64" w:rsidRDefault="004D2F12" w:rsidP="004B3C64">
      <w:pPr>
        <w:numPr>
          <w:ilvl w:val="0"/>
          <w:numId w:val="11"/>
        </w:numPr>
        <w:spacing w:after="80"/>
        <w:ind w:left="426"/>
        <w:rPr>
          <w:rFonts w:asciiTheme="minorHAnsi" w:hAnsiTheme="minorHAnsi" w:cs="Arial"/>
          <w:sz w:val="22"/>
          <w:szCs w:val="22"/>
        </w:rPr>
      </w:pPr>
      <w:r w:rsidRPr="004D2F12">
        <w:rPr>
          <w:rFonts w:asciiTheme="minorHAnsi" w:hAnsiTheme="minorHAnsi" w:cs="Arial"/>
          <w:sz w:val="22"/>
          <w:szCs w:val="22"/>
        </w:rPr>
        <w:t>C</w:t>
      </w:r>
      <w:r w:rsidR="00575412" w:rsidRPr="004D2F12">
        <w:rPr>
          <w:rFonts w:asciiTheme="minorHAnsi" w:hAnsiTheme="minorHAnsi"/>
          <w:sz w:val="22"/>
          <w:szCs w:val="22"/>
        </w:rPr>
        <w:t>arry out other tasks commensurate with grade as specifie</w:t>
      </w:r>
      <w:r w:rsidR="00FB00EE">
        <w:rPr>
          <w:rFonts w:asciiTheme="minorHAnsi" w:hAnsiTheme="minorHAnsi"/>
          <w:sz w:val="22"/>
          <w:szCs w:val="22"/>
        </w:rPr>
        <w:t>d by</w:t>
      </w:r>
      <w:r w:rsidR="00575412" w:rsidRPr="004D2F12">
        <w:rPr>
          <w:rFonts w:asciiTheme="minorHAnsi" w:hAnsiTheme="minorHAnsi"/>
          <w:sz w:val="22"/>
          <w:szCs w:val="22"/>
        </w:rPr>
        <w:t xml:space="preserve"> manager</w:t>
      </w:r>
      <w:r w:rsidR="00FB00EE">
        <w:rPr>
          <w:rFonts w:asciiTheme="minorHAnsi" w:hAnsiTheme="minorHAnsi"/>
          <w:sz w:val="22"/>
          <w:szCs w:val="22"/>
        </w:rPr>
        <w:t>s</w:t>
      </w:r>
      <w:r w:rsidR="00575412" w:rsidRPr="004D2F12">
        <w:rPr>
          <w:rFonts w:asciiTheme="minorHAnsi" w:hAnsiTheme="minorHAnsi"/>
          <w:sz w:val="22"/>
          <w:szCs w:val="22"/>
        </w:rPr>
        <w:t>.</w:t>
      </w:r>
    </w:p>
    <w:p w14:paraId="6AF8FD3F" w14:textId="77777777" w:rsidR="00932DC3" w:rsidRDefault="00932DC3" w:rsidP="00932DC3">
      <w:pPr>
        <w:tabs>
          <w:tab w:val="left" w:pos="1560"/>
        </w:tabs>
        <w:ind w:left="1560" w:hanging="1560"/>
        <w:jc w:val="both"/>
        <w:rPr>
          <w:rFonts w:asciiTheme="minorHAnsi" w:hAnsiTheme="minorHAnsi"/>
          <w:sz w:val="22"/>
          <w:szCs w:val="22"/>
        </w:rPr>
      </w:pPr>
    </w:p>
    <w:p w14:paraId="46290203" w14:textId="22E69D4F" w:rsidR="004950DC" w:rsidRPr="009551C1" w:rsidRDefault="004950DC" w:rsidP="41605755">
      <w:pPr>
        <w:tabs>
          <w:tab w:val="left" w:pos="2977"/>
        </w:tabs>
        <w:jc w:val="both"/>
        <w:rPr>
          <w:rFonts w:asciiTheme="minorHAnsi" w:hAnsiTheme="minorHAnsi"/>
          <w:sz w:val="22"/>
          <w:szCs w:val="22"/>
        </w:rPr>
      </w:pPr>
    </w:p>
    <w:p w14:paraId="2E3EF446" w14:textId="3FE57FF1" w:rsidR="004950DC" w:rsidRPr="004035FE" w:rsidRDefault="004950DC" w:rsidP="004950DC">
      <w:pPr>
        <w:pStyle w:val="Title"/>
        <w:rPr>
          <w:rFonts w:asciiTheme="minorHAnsi" w:hAnsiTheme="minorHAnsi"/>
          <w:sz w:val="28"/>
          <w:szCs w:val="22"/>
        </w:rPr>
      </w:pPr>
      <w:r w:rsidRPr="004035FE">
        <w:rPr>
          <w:rFonts w:asciiTheme="minorHAnsi" w:hAnsiTheme="minorHAnsi"/>
          <w:sz w:val="28"/>
          <w:szCs w:val="22"/>
        </w:rPr>
        <w:t>Harington Scheme</w:t>
      </w:r>
    </w:p>
    <w:p w14:paraId="3C83B4F7" w14:textId="77777777" w:rsidR="004950DC" w:rsidRPr="004035FE" w:rsidRDefault="004950DC" w:rsidP="004950DC">
      <w:pPr>
        <w:pStyle w:val="Title"/>
        <w:rPr>
          <w:rFonts w:asciiTheme="minorHAnsi" w:hAnsiTheme="minorHAnsi" w:cs="Arial"/>
          <w:sz w:val="28"/>
          <w:szCs w:val="22"/>
        </w:rPr>
      </w:pPr>
      <w:r w:rsidRPr="004035FE">
        <w:rPr>
          <w:rFonts w:asciiTheme="minorHAnsi" w:hAnsiTheme="minorHAnsi" w:cs="Arial"/>
          <w:sz w:val="28"/>
          <w:szCs w:val="22"/>
        </w:rPr>
        <w:lastRenderedPageBreak/>
        <w:t>Person Specification</w:t>
      </w:r>
    </w:p>
    <w:p w14:paraId="23C24BC3" w14:textId="77777777" w:rsidR="004950DC" w:rsidRPr="009551C1" w:rsidRDefault="004950DC" w:rsidP="004950DC">
      <w:pPr>
        <w:pStyle w:val="Title"/>
        <w:rPr>
          <w:rFonts w:asciiTheme="minorHAnsi" w:hAnsiTheme="minorHAnsi" w:cs="Arial"/>
          <w:sz w:val="22"/>
          <w:szCs w:val="22"/>
        </w:rPr>
      </w:pPr>
    </w:p>
    <w:p w14:paraId="6FE13E1F" w14:textId="77777777" w:rsidR="004950DC" w:rsidRPr="009551C1" w:rsidRDefault="004950DC" w:rsidP="004950DC">
      <w:pPr>
        <w:jc w:val="center"/>
        <w:rPr>
          <w:rFonts w:asciiTheme="minorHAnsi" w:hAnsiTheme="minorHAnsi" w:cs="Arial"/>
          <w:b/>
          <w:sz w:val="22"/>
          <w:szCs w:val="22"/>
        </w:rPr>
      </w:pPr>
    </w:p>
    <w:p w14:paraId="2F1913A3" w14:textId="77777777" w:rsidR="004950DC" w:rsidRDefault="004950DC" w:rsidP="004950DC">
      <w:pPr>
        <w:pStyle w:val="Subtitle"/>
        <w:tabs>
          <w:tab w:val="clear" w:pos="3969"/>
          <w:tab w:val="left" w:pos="3544"/>
        </w:tabs>
        <w:jc w:val="both"/>
        <w:rPr>
          <w:rFonts w:asciiTheme="minorHAnsi" w:hAnsiTheme="minorHAnsi" w:cs="Arial"/>
          <w:b w:val="0"/>
          <w:sz w:val="22"/>
          <w:szCs w:val="22"/>
        </w:rPr>
      </w:pPr>
      <w:r w:rsidRPr="009551C1">
        <w:rPr>
          <w:rFonts w:asciiTheme="minorHAnsi" w:hAnsiTheme="minorHAnsi" w:cs="Arial"/>
          <w:sz w:val="22"/>
          <w:szCs w:val="22"/>
        </w:rPr>
        <w:t>Job Title:</w:t>
      </w:r>
      <w:r w:rsidRPr="009551C1">
        <w:rPr>
          <w:rFonts w:asciiTheme="minorHAnsi" w:hAnsiTheme="minorHAnsi" w:cs="Arial"/>
          <w:b w:val="0"/>
          <w:sz w:val="22"/>
          <w:szCs w:val="22"/>
        </w:rPr>
        <w:t xml:space="preserve">  </w:t>
      </w:r>
      <w:r w:rsidR="004D2F12">
        <w:rPr>
          <w:rFonts w:asciiTheme="minorHAnsi" w:hAnsiTheme="minorHAnsi" w:cs="Arial"/>
          <w:b w:val="0"/>
          <w:sz w:val="22"/>
          <w:szCs w:val="22"/>
        </w:rPr>
        <w:t xml:space="preserve">Learning Support Assistant </w:t>
      </w:r>
    </w:p>
    <w:p w14:paraId="001C2693" w14:textId="77777777" w:rsidR="0070023D" w:rsidRDefault="0070023D" w:rsidP="004950DC">
      <w:pPr>
        <w:pStyle w:val="Subtitle"/>
        <w:tabs>
          <w:tab w:val="clear" w:pos="3969"/>
          <w:tab w:val="left" w:pos="3544"/>
        </w:tabs>
        <w:jc w:val="both"/>
        <w:rPr>
          <w:rFonts w:asciiTheme="minorHAnsi" w:hAnsiTheme="minorHAnsi" w:cs="Arial"/>
          <w:b w:val="0"/>
          <w:sz w:val="22"/>
          <w:szCs w:val="22"/>
        </w:rPr>
      </w:pP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9"/>
        <w:gridCol w:w="1397"/>
        <w:gridCol w:w="1296"/>
      </w:tblGrid>
      <w:tr w:rsidR="0070023D" w:rsidRPr="00EC69CD" w14:paraId="23BDDCEB" w14:textId="77777777" w:rsidTr="00132680">
        <w:trPr>
          <w:trHeight w:val="397"/>
        </w:trPr>
        <w:tc>
          <w:tcPr>
            <w:tcW w:w="7939" w:type="dxa"/>
            <w:vAlign w:val="center"/>
          </w:tcPr>
          <w:p w14:paraId="2BA36211" w14:textId="77777777" w:rsidR="0070023D" w:rsidRPr="00EC69CD" w:rsidRDefault="0070023D" w:rsidP="00132680">
            <w:pPr>
              <w:pStyle w:val="Header"/>
              <w:tabs>
                <w:tab w:val="left" w:pos="851"/>
              </w:tabs>
              <w:rPr>
                <w:rFonts w:ascii="Calibri" w:hAnsi="Calibri" w:cs="Arial"/>
                <w:b/>
              </w:rPr>
            </w:pPr>
            <w:r w:rsidRPr="001772F3">
              <w:rPr>
                <w:rFonts w:ascii="Calibri" w:hAnsi="Calibri" w:cs="Arial"/>
                <w:b/>
              </w:rPr>
              <w:t xml:space="preserve">Selection Criteria </w:t>
            </w:r>
          </w:p>
        </w:tc>
        <w:tc>
          <w:tcPr>
            <w:tcW w:w="1397" w:type="dxa"/>
            <w:vAlign w:val="center"/>
          </w:tcPr>
          <w:p w14:paraId="35F5F8C0" w14:textId="77777777" w:rsidR="0070023D" w:rsidRPr="001772F3" w:rsidRDefault="0070023D" w:rsidP="00132680">
            <w:pPr>
              <w:rPr>
                <w:rFonts w:ascii="Calibri" w:hAnsi="Calibri" w:cs="Arial"/>
                <w:b/>
                <w:sz w:val="20"/>
              </w:rPr>
            </w:pPr>
            <w:r w:rsidRPr="001772F3">
              <w:rPr>
                <w:rFonts w:ascii="Calibri" w:hAnsi="Calibri" w:cs="Arial"/>
                <w:b/>
                <w:sz w:val="20"/>
              </w:rPr>
              <w:t>Essential (E) Desirable (D)</w:t>
            </w:r>
          </w:p>
        </w:tc>
        <w:tc>
          <w:tcPr>
            <w:tcW w:w="1296" w:type="dxa"/>
            <w:vAlign w:val="center"/>
          </w:tcPr>
          <w:p w14:paraId="3854AEAC" w14:textId="77777777" w:rsidR="0070023D" w:rsidRPr="001772F3" w:rsidRDefault="0070023D" w:rsidP="00132680">
            <w:pPr>
              <w:rPr>
                <w:rFonts w:ascii="Calibri" w:hAnsi="Calibri" w:cs="Arial"/>
                <w:b/>
                <w:sz w:val="20"/>
              </w:rPr>
            </w:pPr>
            <w:r w:rsidRPr="001772F3">
              <w:rPr>
                <w:rFonts w:ascii="Calibri" w:hAnsi="Calibri" w:cs="Arial"/>
                <w:b/>
                <w:sz w:val="20"/>
              </w:rPr>
              <w:t>Assessment method</w:t>
            </w:r>
          </w:p>
        </w:tc>
      </w:tr>
      <w:tr w:rsidR="0070023D" w:rsidRPr="00EC69CD" w14:paraId="32B5B5EF" w14:textId="77777777" w:rsidTr="00132680">
        <w:trPr>
          <w:trHeight w:val="283"/>
        </w:trPr>
        <w:tc>
          <w:tcPr>
            <w:tcW w:w="7939" w:type="dxa"/>
            <w:shd w:val="clear" w:color="auto" w:fill="D0CECE"/>
            <w:vAlign w:val="center"/>
          </w:tcPr>
          <w:p w14:paraId="45D0F472" w14:textId="77777777" w:rsidR="0070023D" w:rsidRPr="00EC69CD" w:rsidRDefault="0070023D" w:rsidP="00132680">
            <w:pPr>
              <w:tabs>
                <w:tab w:val="left" w:pos="1701"/>
              </w:tabs>
              <w:rPr>
                <w:rFonts w:ascii="Calibri" w:hAnsi="Calibri" w:cs="Arial"/>
              </w:rPr>
            </w:pPr>
            <w:r w:rsidRPr="00EC69CD">
              <w:rPr>
                <w:rFonts w:ascii="Calibri" w:hAnsi="Calibri" w:cs="Arial"/>
                <w:b/>
              </w:rPr>
              <w:t xml:space="preserve">Experience </w:t>
            </w:r>
          </w:p>
        </w:tc>
        <w:tc>
          <w:tcPr>
            <w:tcW w:w="1397" w:type="dxa"/>
            <w:shd w:val="clear" w:color="auto" w:fill="D0CECE"/>
          </w:tcPr>
          <w:p w14:paraId="7C3E816B" w14:textId="77777777" w:rsidR="0070023D" w:rsidRPr="00EC69CD" w:rsidRDefault="0070023D" w:rsidP="00132680">
            <w:pPr>
              <w:rPr>
                <w:rFonts w:ascii="Calibri" w:hAnsi="Calibri" w:cs="Arial"/>
                <w:b/>
              </w:rPr>
            </w:pPr>
          </w:p>
        </w:tc>
        <w:tc>
          <w:tcPr>
            <w:tcW w:w="1296" w:type="dxa"/>
            <w:shd w:val="clear" w:color="auto" w:fill="D0CECE"/>
          </w:tcPr>
          <w:p w14:paraId="04F7D512" w14:textId="77777777" w:rsidR="0070023D" w:rsidRPr="00EC69CD" w:rsidRDefault="0070023D" w:rsidP="00132680">
            <w:pPr>
              <w:rPr>
                <w:rFonts w:ascii="Calibri" w:hAnsi="Calibri" w:cs="Arial"/>
                <w:b/>
              </w:rPr>
            </w:pPr>
          </w:p>
        </w:tc>
      </w:tr>
      <w:tr w:rsidR="0070023D" w:rsidRPr="009E48C2" w14:paraId="050EA279" w14:textId="77777777" w:rsidTr="00132680">
        <w:trPr>
          <w:trHeight w:val="454"/>
        </w:trPr>
        <w:tc>
          <w:tcPr>
            <w:tcW w:w="7939" w:type="dxa"/>
            <w:shd w:val="clear" w:color="auto" w:fill="auto"/>
            <w:vAlign w:val="center"/>
          </w:tcPr>
          <w:p w14:paraId="0011539E" w14:textId="23563D52" w:rsidR="0070023D" w:rsidRPr="00734089" w:rsidRDefault="0070023D" w:rsidP="00132680">
            <w:pPr>
              <w:spacing w:after="142" w:line="248" w:lineRule="auto"/>
              <w:ind w:right="143"/>
            </w:pPr>
            <w:r w:rsidRPr="004D2F12">
              <w:rPr>
                <w:rFonts w:asciiTheme="minorHAnsi" w:hAnsiTheme="minorHAnsi" w:cs="Arial"/>
                <w:sz w:val="22"/>
                <w:szCs w:val="22"/>
              </w:rPr>
              <w:t>Have some experience of working with people with learning disabilities</w:t>
            </w:r>
          </w:p>
        </w:tc>
        <w:tc>
          <w:tcPr>
            <w:tcW w:w="1397" w:type="dxa"/>
            <w:shd w:val="clear" w:color="auto" w:fill="auto"/>
            <w:vAlign w:val="center"/>
          </w:tcPr>
          <w:p w14:paraId="33C173F2" w14:textId="77777777" w:rsidR="0070023D" w:rsidRPr="009E48C2" w:rsidRDefault="0070023D" w:rsidP="00132680">
            <w:pPr>
              <w:rPr>
                <w:rFonts w:ascii="Calibri" w:hAnsi="Calibri"/>
              </w:rPr>
            </w:pPr>
            <w:r w:rsidRPr="009E48C2">
              <w:rPr>
                <w:rFonts w:ascii="Calibri" w:hAnsi="Calibri"/>
              </w:rPr>
              <w:t>E</w:t>
            </w:r>
          </w:p>
        </w:tc>
        <w:tc>
          <w:tcPr>
            <w:tcW w:w="1296" w:type="dxa"/>
            <w:shd w:val="clear" w:color="auto" w:fill="auto"/>
            <w:vAlign w:val="center"/>
          </w:tcPr>
          <w:p w14:paraId="1F89D074" w14:textId="1C808932" w:rsidR="0070023D" w:rsidRPr="009E48C2" w:rsidRDefault="006A20C1" w:rsidP="00132680">
            <w:pPr>
              <w:rPr>
                <w:rFonts w:ascii="Calibri" w:hAnsi="Calibri"/>
              </w:rPr>
            </w:pPr>
            <w:r>
              <w:rPr>
                <w:rFonts w:ascii="Calibri" w:hAnsi="Calibri"/>
              </w:rPr>
              <w:t>AF, I</w:t>
            </w:r>
          </w:p>
        </w:tc>
      </w:tr>
      <w:tr w:rsidR="0070023D" w:rsidRPr="009E48C2" w14:paraId="6248C131" w14:textId="77777777" w:rsidTr="00132680">
        <w:trPr>
          <w:trHeight w:val="454"/>
        </w:trPr>
        <w:tc>
          <w:tcPr>
            <w:tcW w:w="7939" w:type="dxa"/>
            <w:vAlign w:val="center"/>
          </w:tcPr>
          <w:p w14:paraId="1D7BB581" w14:textId="1D1D71B8" w:rsidR="0070023D" w:rsidRPr="001E4F91" w:rsidRDefault="0070023D" w:rsidP="00132680">
            <w:pPr>
              <w:spacing w:after="143" w:line="248" w:lineRule="auto"/>
              <w:ind w:right="143"/>
            </w:pPr>
            <w:r w:rsidRPr="009551C1">
              <w:rPr>
                <w:rFonts w:asciiTheme="minorHAnsi" w:hAnsiTheme="minorHAnsi" w:cs="Arial"/>
                <w:sz w:val="22"/>
                <w:szCs w:val="22"/>
              </w:rPr>
              <w:t xml:space="preserve">Experienced in working </w:t>
            </w:r>
            <w:r>
              <w:rPr>
                <w:rFonts w:asciiTheme="minorHAnsi" w:hAnsiTheme="minorHAnsi" w:cs="Arial"/>
                <w:sz w:val="22"/>
                <w:szCs w:val="22"/>
              </w:rPr>
              <w:t>as a learning support assistant</w:t>
            </w:r>
          </w:p>
        </w:tc>
        <w:tc>
          <w:tcPr>
            <w:tcW w:w="1397" w:type="dxa"/>
            <w:vAlign w:val="center"/>
          </w:tcPr>
          <w:p w14:paraId="2DEEDC86" w14:textId="0DA05785" w:rsidR="0070023D" w:rsidRPr="009E48C2" w:rsidRDefault="0070023D" w:rsidP="00132680">
            <w:pPr>
              <w:rPr>
                <w:rFonts w:ascii="Calibri" w:hAnsi="Calibri"/>
              </w:rPr>
            </w:pPr>
            <w:r>
              <w:rPr>
                <w:rFonts w:ascii="Calibri" w:hAnsi="Calibri"/>
              </w:rPr>
              <w:t>D</w:t>
            </w:r>
          </w:p>
        </w:tc>
        <w:tc>
          <w:tcPr>
            <w:tcW w:w="1296" w:type="dxa"/>
            <w:vAlign w:val="center"/>
          </w:tcPr>
          <w:p w14:paraId="3F8EBF2C" w14:textId="18487780" w:rsidR="0070023D" w:rsidRPr="009E48C2" w:rsidRDefault="006A20C1" w:rsidP="00132680">
            <w:pPr>
              <w:rPr>
                <w:rFonts w:ascii="Calibri" w:hAnsi="Calibri"/>
              </w:rPr>
            </w:pPr>
            <w:r>
              <w:rPr>
                <w:rFonts w:ascii="Calibri" w:hAnsi="Calibri"/>
              </w:rPr>
              <w:t>AF, I</w:t>
            </w:r>
          </w:p>
        </w:tc>
      </w:tr>
      <w:tr w:rsidR="0070023D" w:rsidRPr="009E48C2" w14:paraId="2EAE8949" w14:textId="77777777" w:rsidTr="00132680">
        <w:trPr>
          <w:trHeight w:val="454"/>
        </w:trPr>
        <w:tc>
          <w:tcPr>
            <w:tcW w:w="7939" w:type="dxa"/>
            <w:vAlign w:val="center"/>
          </w:tcPr>
          <w:p w14:paraId="1C285636" w14:textId="3D05870A" w:rsidR="0070023D" w:rsidRDefault="0070023D" w:rsidP="00132680">
            <w:pPr>
              <w:spacing w:after="14" w:line="367" w:lineRule="auto"/>
              <w:ind w:right="143"/>
            </w:pPr>
            <w:r w:rsidRPr="004D2F12">
              <w:rPr>
                <w:rFonts w:ascii="Calibri" w:hAnsi="Calibri"/>
                <w:sz w:val="22"/>
                <w:szCs w:val="22"/>
              </w:rPr>
              <w:t>Previous experience of autism and/or those with limited verbal communication</w:t>
            </w:r>
          </w:p>
        </w:tc>
        <w:tc>
          <w:tcPr>
            <w:tcW w:w="1397" w:type="dxa"/>
            <w:vAlign w:val="center"/>
          </w:tcPr>
          <w:p w14:paraId="52800E30" w14:textId="181A70FD" w:rsidR="0070023D" w:rsidRPr="009E48C2" w:rsidRDefault="0070023D" w:rsidP="00132680">
            <w:pPr>
              <w:rPr>
                <w:rFonts w:ascii="Calibri" w:hAnsi="Calibri"/>
              </w:rPr>
            </w:pPr>
            <w:r>
              <w:rPr>
                <w:rFonts w:ascii="Calibri" w:hAnsi="Calibri"/>
              </w:rPr>
              <w:t>D</w:t>
            </w:r>
          </w:p>
        </w:tc>
        <w:tc>
          <w:tcPr>
            <w:tcW w:w="1296" w:type="dxa"/>
            <w:vAlign w:val="center"/>
          </w:tcPr>
          <w:p w14:paraId="15AD2699" w14:textId="00A0CEA5" w:rsidR="0070023D" w:rsidRPr="009E48C2" w:rsidRDefault="006A20C1" w:rsidP="00132680">
            <w:pPr>
              <w:rPr>
                <w:rFonts w:ascii="Calibri" w:hAnsi="Calibri"/>
              </w:rPr>
            </w:pPr>
            <w:r>
              <w:rPr>
                <w:rFonts w:ascii="Calibri" w:hAnsi="Calibri"/>
              </w:rPr>
              <w:t>AF, I</w:t>
            </w:r>
          </w:p>
        </w:tc>
      </w:tr>
      <w:tr w:rsidR="0070023D" w:rsidRPr="009E48C2" w14:paraId="4CB555F6" w14:textId="77777777" w:rsidTr="00132680">
        <w:trPr>
          <w:trHeight w:val="454"/>
        </w:trPr>
        <w:tc>
          <w:tcPr>
            <w:tcW w:w="7939" w:type="dxa"/>
            <w:vAlign w:val="center"/>
          </w:tcPr>
          <w:p w14:paraId="78D576DB" w14:textId="302D619F" w:rsidR="0070023D" w:rsidRPr="00734089" w:rsidRDefault="0070023D" w:rsidP="00132680">
            <w:pPr>
              <w:spacing w:after="143" w:line="248" w:lineRule="auto"/>
              <w:ind w:right="143"/>
            </w:pPr>
            <w:r w:rsidRPr="004D2F12">
              <w:rPr>
                <w:rFonts w:asciiTheme="minorHAnsi" w:hAnsiTheme="minorHAnsi"/>
                <w:sz w:val="22"/>
                <w:szCs w:val="22"/>
              </w:rPr>
              <w:t xml:space="preserve">Previous experience of </w:t>
            </w:r>
            <w:r w:rsidRPr="004D2F12">
              <w:rPr>
                <w:rFonts w:asciiTheme="minorHAnsi" w:hAnsiTheme="minorHAnsi" w:cs="Arial"/>
                <w:sz w:val="22"/>
                <w:szCs w:val="22"/>
              </w:rPr>
              <w:t xml:space="preserve">managing </w:t>
            </w:r>
            <w:r w:rsidR="0018108D">
              <w:rPr>
                <w:rFonts w:asciiTheme="minorHAnsi" w:hAnsiTheme="minorHAnsi" w:cs="Arial"/>
                <w:sz w:val="22"/>
                <w:szCs w:val="22"/>
              </w:rPr>
              <w:t>student</w:t>
            </w:r>
            <w:r w:rsidRPr="004D2F12">
              <w:rPr>
                <w:rFonts w:asciiTheme="minorHAnsi" w:hAnsiTheme="minorHAnsi" w:cs="Arial"/>
                <w:sz w:val="22"/>
                <w:szCs w:val="22"/>
              </w:rPr>
              <w:t>s with challenging behaviours</w:t>
            </w:r>
          </w:p>
        </w:tc>
        <w:tc>
          <w:tcPr>
            <w:tcW w:w="1397" w:type="dxa"/>
            <w:vAlign w:val="center"/>
          </w:tcPr>
          <w:p w14:paraId="303D9862" w14:textId="4D879167" w:rsidR="0070023D" w:rsidRPr="009E48C2" w:rsidRDefault="0070023D" w:rsidP="00132680">
            <w:pPr>
              <w:rPr>
                <w:rFonts w:ascii="Calibri" w:hAnsi="Calibri"/>
              </w:rPr>
            </w:pPr>
            <w:r>
              <w:rPr>
                <w:rFonts w:ascii="Calibri" w:hAnsi="Calibri"/>
              </w:rPr>
              <w:t>D</w:t>
            </w:r>
          </w:p>
        </w:tc>
        <w:tc>
          <w:tcPr>
            <w:tcW w:w="1296" w:type="dxa"/>
            <w:vAlign w:val="center"/>
          </w:tcPr>
          <w:p w14:paraId="460BC5F0" w14:textId="0C887CD7" w:rsidR="0070023D" w:rsidRPr="009E48C2" w:rsidRDefault="006A20C1" w:rsidP="00132680">
            <w:pPr>
              <w:rPr>
                <w:rFonts w:ascii="Calibri" w:hAnsi="Calibri"/>
              </w:rPr>
            </w:pPr>
            <w:r>
              <w:rPr>
                <w:rFonts w:ascii="Calibri" w:hAnsi="Calibri"/>
              </w:rPr>
              <w:t>AF, I</w:t>
            </w:r>
          </w:p>
        </w:tc>
      </w:tr>
      <w:tr w:rsidR="0070023D" w:rsidRPr="00EC69CD" w14:paraId="05954347" w14:textId="77777777" w:rsidTr="00132680">
        <w:trPr>
          <w:trHeight w:val="283"/>
        </w:trPr>
        <w:tc>
          <w:tcPr>
            <w:tcW w:w="7939" w:type="dxa"/>
            <w:shd w:val="clear" w:color="auto" w:fill="D0CECE"/>
            <w:vAlign w:val="center"/>
          </w:tcPr>
          <w:p w14:paraId="03C77BA6" w14:textId="77777777" w:rsidR="0070023D" w:rsidRPr="00EC69CD" w:rsidRDefault="0070023D" w:rsidP="00132680">
            <w:pPr>
              <w:tabs>
                <w:tab w:val="left" w:pos="1701"/>
              </w:tabs>
              <w:rPr>
                <w:rFonts w:ascii="Calibri" w:hAnsi="Calibri" w:cs="Arial"/>
                <w:b/>
              </w:rPr>
            </w:pPr>
            <w:r w:rsidRPr="00EC69CD">
              <w:rPr>
                <w:rFonts w:ascii="Calibri" w:hAnsi="Calibri" w:cs="Arial"/>
                <w:b/>
              </w:rPr>
              <w:t xml:space="preserve">Skills and abilities </w:t>
            </w:r>
          </w:p>
        </w:tc>
        <w:tc>
          <w:tcPr>
            <w:tcW w:w="1397" w:type="dxa"/>
            <w:shd w:val="clear" w:color="auto" w:fill="D0CECE"/>
          </w:tcPr>
          <w:p w14:paraId="16DF524B" w14:textId="77777777" w:rsidR="0070023D" w:rsidRPr="00EC69CD" w:rsidRDefault="0070023D" w:rsidP="00132680">
            <w:pPr>
              <w:rPr>
                <w:rFonts w:ascii="Calibri" w:hAnsi="Calibri" w:cs="Arial"/>
                <w:b/>
              </w:rPr>
            </w:pPr>
          </w:p>
        </w:tc>
        <w:tc>
          <w:tcPr>
            <w:tcW w:w="1296" w:type="dxa"/>
            <w:shd w:val="clear" w:color="auto" w:fill="D0CECE"/>
          </w:tcPr>
          <w:p w14:paraId="1064C990" w14:textId="77777777" w:rsidR="0070023D" w:rsidRPr="00EC69CD" w:rsidRDefault="0070023D" w:rsidP="00132680">
            <w:pPr>
              <w:rPr>
                <w:rFonts w:ascii="Calibri" w:hAnsi="Calibri" w:cs="Arial"/>
                <w:b/>
              </w:rPr>
            </w:pPr>
          </w:p>
        </w:tc>
      </w:tr>
      <w:tr w:rsidR="0070023D" w:rsidRPr="00EC69CD" w14:paraId="027F5683" w14:textId="77777777" w:rsidTr="00132680">
        <w:trPr>
          <w:trHeight w:val="454"/>
        </w:trPr>
        <w:tc>
          <w:tcPr>
            <w:tcW w:w="7939" w:type="dxa"/>
            <w:vAlign w:val="center"/>
          </w:tcPr>
          <w:p w14:paraId="3D8C12C4" w14:textId="45E4788D" w:rsidR="0070023D" w:rsidRPr="00D6389B" w:rsidRDefault="0070023D" w:rsidP="00132680">
            <w:pPr>
              <w:rPr>
                <w:rFonts w:ascii="Calibri" w:hAnsi="Calibri"/>
              </w:rPr>
            </w:pPr>
            <w:r w:rsidRPr="004D2F12">
              <w:rPr>
                <w:rFonts w:asciiTheme="minorHAnsi" w:hAnsiTheme="minorHAnsi" w:cs="Arial"/>
                <w:sz w:val="22"/>
                <w:szCs w:val="22"/>
              </w:rPr>
              <w:t>GCSE Grade C or above in English and Mathematics or equivalent qualifications and good verbal and written communication</w:t>
            </w:r>
          </w:p>
        </w:tc>
        <w:tc>
          <w:tcPr>
            <w:tcW w:w="1397" w:type="dxa"/>
            <w:vAlign w:val="center"/>
          </w:tcPr>
          <w:p w14:paraId="41B8BE3F" w14:textId="127511EC" w:rsidR="0070023D" w:rsidRPr="009E48C2" w:rsidRDefault="0070023D" w:rsidP="00132680">
            <w:pPr>
              <w:rPr>
                <w:rFonts w:ascii="Calibri" w:hAnsi="Calibri"/>
              </w:rPr>
            </w:pPr>
            <w:r>
              <w:rPr>
                <w:rFonts w:ascii="Calibri" w:hAnsi="Calibri"/>
              </w:rPr>
              <w:t>E</w:t>
            </w:r>
          </w:p>
        </w:tc>
        <w:tc>
          <w:tcPr>
            <w:tcW w:w="1296" w:type="dxa"/>
            <w:vAlign w:val="center"/>
          </w:tcPr>
          <w:p w14:paraId="676756F1" w14:textId="2547E74E" w:rsidR="0070023D" w:rsidRPr="009E48C2" w:rsidRDefault="006A20C1" w:rsidP="00132680">
            <w:pPr>
              <w:rPr>
                <w:rFonts w:ascii="Calibri" w:hAnsi="Calibri"/>
              </w:rPr>
            </w:pPr>
            <w:r>
              <w:rPr>
                <w:rFonts w:ascii="Calibri" w:hAnsi="Calibri"/>
              </w:rPr>
              <w:t xml:space="preserve"> AF</w:t>
            </w:r>
          </w:p>
        </w:tc>
      </w:tr>
      <w:tr w:rsidR="0070023D" w:rsidRPr="00EC69CD" w14:paraId="0C5072BC" w14:textId="77777777" w:rsidTr="00132680">
        <w:trPr>
          <w:trHeight w:val="454"/>
        </w:trPr>
        <w:tc>
          <w:tcPr>
            <w:tcW w:w="7939" w:type="dxa"/>
            <w:vAlign w:val="center"/>
          </w:tcPr>
          <w:p w14:paraId="6A2695D6" w14:textId="6C4E0C72" w:rsidR="0070023D" w:rsidRPr="00EC69CD" w:rsidRDefault="002111E2" w:rsidP="00132680">
            <w:pPr>
              <w:rPr>
                <w:rFonts w:ascii="Calibri" w:hAnsi="Calibri"/>
              </w:rPr>
            </w:pPr>
            <w:r w:rsidRPr="002111E2">
              <w:rPr>
                <w:rFonts w:asciiTheme="minorHAnsi" w:hAnsiTheme="minorHAnsi" w:cs="Arial"/>
                <w:sz w:val="22"/>
                <w:szCs w:val="22"/>
              </w:rPr>
              <w:t>Competent in using</w:t>
            </w:r>
            <w:r>
              <w:rPr>
                <w:rFonts w:asciiTheme="minorHAnsi" w:hAnsiTheme="minorHAnsi" w:cs="Arial"/>
                <w:sz w:val="22"/>
                <w:szCs w:val="22"/>
              </w:rPr>
              <w:t xml:space="preserve"> </w:t>
            </w:r>
            <w:r w:rsidR="00EA40BA">
              <w:rPr>
                <w:rFonts w:asciiTheme="minorHAnsi" w:hAnsiTheme="minorHAnsi" w:cs="Arial"/>
                <w:sz w:val="22"/>
                <w:szCs w:val="22"/>
              </w:rPr>
              <w:t xml:space="preserve">Word, </w:t>
            </w:r>
            <w:proofErr w:type="spellStart"/>
            <w:r w:rsidR="00EA40BA">
              <w:rPr>
                <w:rFonts w:asciiTheme="minorHAnsi" w:hAnsiTheme="minorHAnsi" w:cs="Arial"/>
                <w:sz w:val="22"/>
                <w:szCs w:val="22"/>
              </w:rPr>
              <w:t>Powerpoint</w:t>
            </w:r>
            <w:proofErr w:type="spellEnd"/>
            <w:r w:rsidR="00EA40BA">
              <w:rPr>
                <w:rFonts w:asciiTheme="minorHAnsi" w:hAnsiTheme="minorHAnsi" w:cs="Arial"/>
                <w:sz w:val="22"/>
                <w:szCs w:val="22"/>
              </w:rPr>
              <w:t xml:space="preserve">, Excel, </w:t>
            </w:r>
            <w:r w:rsidR="00B90F4A">
              <w:rPr>
                <w:rFonts w:asciiTheme="minorHAnsi" w:hAnsiTheme="minorHAnsi" w:cs="Arial"/>
                <w:sz w:val="22"/>
                <w:szCs w:val="22"/>
              </w:rPr>
              <w:t>Outlook Express</w:t>
            </w:r>
          </w:p>
        </w:tc>
        <w:tc>
          <w:tcPr>
            <w:tcW w:w="1397" w:type="dxa"/>
            <w:vAlign w:val="center"/>
          </w:tcPr>
          <w:p w14:paraId="654F2010" w14:textId="303D440E" w:rsidR="0070023D" w:rsidRPr="009E48C2" w:rsidRDefault="0070023D" w:rsidP="00132680">
            <w:pPr>
              <w:rPr>
                <w:rFonts w:ascii="Calibri" w:hAnsi="Calibri"/>
              </w:rPr>
            </w:pPr>
            <w:r>
              <w:rPr>
                <w:rFonts w:ascii="Calibri" w:hAnsi="Calibri"/>
              </w:rPr>
              <w:t>E</w:t>
            </w:r>
          </w:p>
        </w:tc>
        <w:tc>
          <w:tcPr>
            <w:tcW w:w="1296" w:type="dxa"/>
            <w:vAlign w:val="center"/>
          </w:tcPr>
          <w:p w14:paraId="278DF72E" w14:textId="7D8C7E5F" w:rsidR="0070023D" w:rsidRPr="009E48C2" w:rsidRDefault="006A20C1" w:rsidP="00132680">
            <w:pPr>
              <w:rPr>
                <w:rFonts w:ascii="Calibri" w:hAnsi="Calibri"/>
              </w:rPr>
            </w:pPr>
            <w:r>
              <w:rPr>
                <w:rFonts w:ascii="Calibri" w:hAnsi="Calibri"/>
              </w:rPr>
              <w:t>AF, I</w:t>
            </w:r>
          </w:p>
        </w:tc>
      </w:tr>
      <w:tr w:rsidR="0070023D" w:rsidRPr="00EC69CD" w14:paraId="63E2B73B" w14:textId="77777777" w:rsidTr="00132680">
        <w:trPr>
          <w:trHeight w:val="454"/>
        </w:trPr>
        <w:tc>
          <w:tcPr>
            <w:tcW w:w="7939" w:type="dxa"/>
            <w:vAlign w:val="center"/>
          </w:tcPr>
          <w:p w14:paraId="054E53AB" w14:textId="782D6F4E" w:rsidR="0070023D" w:rsidRPr="001E4F91" w:rsidRDefault="0070023D" w:rsidP="00132680">
            <w:pPr>
              <w:spacing w:after="140" w:line="248" w:lineRule="auto"/>
              <w:ind w:right="143"/>
            </w:pPr>
            <w:r w:rsidRPr="004D2F12">
              <w:rPr>
                <w:rFonts w:asciiTheme="minorHAnsi" w:hAnsiTheme="minorHAnsi" w:cs="Arial"/>
                <w:sz w:val="22"/>
                <w:szCs w:val="22"/>
              </w:rPr>
              <w:t>Level 2 or 3 Learning Support or other relevant qualification</w:t>
            </w:r>
          </w:p>
        </w:tc>
        <w:tc>
          <w:tcPr>
            <w:tcW w:w="1397" w:type="dxa"/>
            <w:vAlign w:val="center"/>
          </w:tcPr>
          <w:p w14:paraId="28EC7188" w14:textId="0213F2AF" w:rsidR="0070023D" w:rsidRPr="009E48C2" w:rsidRDefault="0070023D" w:rsidP="00132680">
            <w:pPr>
              <w:rPr>
                <w:rFonts w:ascii="Calibri" w:hAnsi="Calibri"/>
              </w:rPr>
            </w:pPr>
            <w:r>
              <w:rPr>
                <w:rFonts w:ascii="Calibri" w:hAnsi="Calibri"/>
              </w:rPr>
              <w:t>D</w:t>
            </w:r>
          </w:p>
        </w:tc>
        <w:tc>
          <w:tcPr>
            <w:tcW w:w="1296" w:type="dxa"/>
            <w:vAlign w:val="center"/>
          </w:tcPr>
          <w:p w14:paraId="11CC40E8" w14:textId="5F78BF49" w:rsidR="0070023D" w:rsidRPr="009E48C2" w:rsidRDefault="006A20C1" w:rsidP="00132680">
            <w:pPr>
              <w:rPr>
                <w:rFonts w:ascii="Calibri" w:hAnsi="Calibri"/>
              </w:rPr>
            </w:pPr>
            <w:r>
              <w:rPr>
                <w:rFonts w:ascii="Calibri" w:hAnsi="Calibri"/>
              </w:rPr>
              <w:t>AF</w:t>
            </w:r>
          </w:p>
        </w:tc>
      </w:tr>
      <w:tr w:rsidR="006A20C1" w:rsidRPr="00EC69CD" w14:paraId="3F357E7F" w14:textId="77777777" w:rsidTr="00132680">
        <w:trPr>
          <w:trHeight w:val="454"/>
        </w:trPr>
        <w:tc>
          <w:tcPr>
            <w:tcW w:w="7939" w:type="dxa"/>
            <w:vAlign w:val="center"/>
          </w:tcPr>
          <w:p w14:paraId="0B9C400F" w14:textId="105EBA69" w:rsidR="006A20C1" w:rsidRPr="009E48C2" w:rsidRDefault="006A20C1" w:rsidP="006A20C1">
            <w:pPr>
              <w:rPr>
                <w:rFonts w:ascii="Calibri" w:hAnsi="Calibri"/>
              </w:rPr>
            </w:pPr>
            <w:r w:rsidRPr="004D2F12">
              <w:rPr>
                <w:rFonts w:asciiTheme="minorHAnsi" w:hAnsiTheme="minorHAnsi" w:cs="Arial"/>
                <w:sz w:val="22"/>
                <w:szCs w:val="22"/>
              </w:rPr>
              <w:t xml:space="preserve">Able to support young people with learning disabilities in a variety of settings including: classroom, </w:t>
            </w:r>
            <w:r w:rsidRPr="000257F1">
              <w:rPr>
                <w:rFonts w:asciiTheme="minorHAnsi" w:hAnsiTheme="minorHAnsi" w:cs="Arial"/>
                <w:sz w:val="22"/>
                <w:szCs w:val="22"/>
              </w:rPr>
              <w:t xml:space="preserve">gardening </w:t>
            </w:r>
            <w:r w:rsidR="001A30ED" w:rsidRPr="000257F1">
              <w:rPr>
                <w:rFonts w:asciiTheme="minorHAnsi" w:hAnsiTheme="minorHAnsi" w:cs="Arial"/>
                <w:sz w:val="22"/>
                <w:szCs w:val="22"/>
              </w:rPr>
              <w:t>activities</w:t>
            </w:r>
            <w:r w:rsidRPr="000257F1">
              <w:rPr>
                <w:rFonts w:asciiTheme="minorHAnsi" w:hAnsiTheme="minorHAnsi" w:cs="Arial"/>
                <w:sz w:val="22"/>
                <w:szCs w:val="22"/>
              </w:rPr>
              <w:t xml:space="preserve"> an</w:t>
            </w:r>
            <w:r w:rsidRPr="004D2F12">
              <w:rPr>
                <w:rFonts w:asciiTheme="minorHAnsi" w:hAnsiTheme="minorHAnsi" w:cs="Arial"/>
                <w:sz w:val="22"/>
                <w:szCs w:val="22"/>
              </w:rPr>
              <w:t>d on work experience</w:t>
            </w:r>
          </w:p>
        </w:tc>
        <w:tc>
          <w:tcPr>
            <w:tcW w:w="1397" w:type="dxa"/>
            <w:vAlign w:val="center"/>
          </w:tcPr>
          <w:p w14:paraId="045228F7" w14:textId="594FC6D3" w:rsidR="006A20C1" w:rsidRPr="009E48C2" w:rsidRDefault="006A20C1" w:rsidP="006A20C1">
            <w:pPr>
              <w:rPr>
                <w:rFonts w:ascii="Calibri" w:hAnsi="Calibri"/>
              </w:rPr>
            </w:pPr>
            <w:r>
              <w:rPr>
                <w:rFonts w:ascii="Calibri" w:hAnsi="Calibri"/>
              </w:rPr>
              <w:t>E</w:t>
            </w:r>
          </w:p>
        </w:tc>
        <w:tc>
          <w:tcPr>
            <w:tcW w:w="1296" w:type="dxa"/>
            <w:vAlign w:val="center"/>
          </w:tcPr>
          <w:p w14:paraId="5EFA30F8" w14:textId="4ADF427D" w:rsidR="006A20C1" w:rsidRPr="009E48C2" w:rsidRDefault="006A20C1" w:rsidP="006A20C1">
            <w:pPr>
              <w:rPr>
                <w:rFonts w:ascii="Calibri" w:hAnsi="Calibri"/>
              </w:rPr>
            </w:pPr>
            <w:r>
              <w:rPr>
                <w:rFonts w:ascii="Calibri" w:hAnsi="Calibri"/>
              </w:rPr>
              <w:t>AF, I</w:t>
            </w:r>
          </w:p>
        </w:tc>
      </w:tr>
      <w:tr w:rsidR="006A20C1" w:rsidRPr="00EC69CD" w14:paraId="4093D3DA" w14:textId="77777777" w:rsidTr="00132680">
        <w:trPr>
          <w:trHeight w:val="454"/>
        </w:trPr>
        <w:tc>
          <w:tcPr>
            <w:tcW w:w="7939" w:type="dxa"/>
            <w:vAlign w:val="center"/>
          </w:tcPr>
          <w:p w14:paraId="0242B744" w14:textId="2D0BE881" w:rsidR="006A20C1" w:rsidRPr="001E4F91" w:rsidRDefault="006A20C1" w:rsidP="006A20C1">
            <w:pPr>
              <w:spacing w:after="140" w:line="248" w:lineRule="auto"/>
              <w:ind w:right="143"/>
            </w:pPr>
            <w:r w:rsidRPr="004D2F12">
              <w:rPr>
                <w:rFonts w:asciiTheme="minorHAnsi" w:hAnsiTheme="minorHAnsi" w:cs="Arial"/>
                <w:sz w:val="22"/>
                <w:szCs w:val="22"/>
              </w:rPr>
              <w:t>Reliable, flexible and trustworthy</w:t>
            </w:r>
          </w:p>
        </w:tc>
        <w:tc>
          <w:tcPr>
            <w:tcW w:w="1397" w:type="dxa"/>
            <w:vAlign w:val="center"/>
          </w:tcPr>
          <w:p w14:paraId="547D591C" w14:textId="3CE36791" w:rsidR="006A20C1" w:rsidRPr="009E48C2" w:rsidRDefault="006A20C1" w:rsidP="006A20C1">
            <w:pPr>
              <w:rPr>
                <w:rFonts w:ascii="Calibri" w:hAnsi="Calibri"/>
              </w:rPr>
            </w:pPr>
            <w:r>
              <w:rPr>
                <w:rFonts w:ascii="Calibri" w:hAnsi="Calibri"/>
              </w:rPr>
              <w:t>E</w:t>
            </w:r>
          </w:p>
        </w:tc>
        <w:tc>
          <w:tcPr>
            <w:tcW w:w="1296" w:type="dxa"/>
            <w:vAlign w:val="center"/>
          </w:tcPr>
          <w:p w14:paraId="67D063DC" w14:textId="72069C95" w:rsidR="006A20C1" w:rsidRPr="009E48C2" w:rsidRDefault="006A20C1" w:rsidP="006A20C1">
            <w:pPr>
              <w:rPr>
                <w:rFonts w:ascii="Calibri" w:hAnsi="Calibri"/>
              </w:rPr>
            </w:pPr>
            <w:r>
              <w:rPr>
                <w:rFonts w:ascii="Calibri" w:hAnsi="Calibri"/>
              </w:rPr>
              <w:t>I</w:t>
            </w:r>
          </w:p>
        </w:tc>
      </w:tr>
      <w:tr w:rsidR="006A20C1" w:rsidRPr="00EC69CD" w14:paraId="659E4496" w14:textId="77777777" w:rsidTr="00132680">
        <w:trPr>
          <w:trHeight w:val="454"/>
        </w:trPr>
        <w:tc>
          <w:tcPr>
            <w:tcW w:w="7939" w:type="dxa"/>
            <w:vAlign w:val="center"/>
          </w:tcPr>
          <w:p w14:paraId="02331F60" w14:textId="7B09032F" w:rsidR="006A20C1" w:rsidRPr="001E4F91" w:rsidRDefault="006A20C1" w:rsidP="006A20C1">
            <w:pPr>
              <w:spacing w:after="143" w:line="248" w:lineRule="auto"/>
              <w:ind w:right="143"/>
            </w:pPr>
            <w:r w:rsidRPr="004D2F12">
              <w:rPr>
                <w:rFonts w:asciiTheme="minorHAnsi" w:hAnsiTheme="minorHAnsi" w:cs="Arial"/>
                <w:sz w:val="22"/>
                <w:szCs w:val="22"/>
              </w:rPr>
              <w:t>General awareness of health and safety</w:t>
            </w:r>
          </w:p>
        </w:tc>
        <w:tc>
          <w:tcPr>
            <w:tcW w:w="1397" w:type="dxa"/>
            <w:vAlign w:val="center"/>
          </w:tcPr>
          <w:p w14:paraId="7E475CCB" w14:textId="23CC164A" w:rsidR="006A20C1" w:rsidRPr="009E48C2" w:rsidRDefault="006A20C1" w:rsidP="006A20C1">
            <w:pPr>
              <w:rPr>
                <w:rFonts w:ascii="Calibri" w:hAnsi="Calibri"/>
              </w:rPr>
            </w:pPr>
            <w:r>
              <w:rPr>
                <w:rFonts w:ascii="Calibri" w:hAnsi="Calibri"/>
              </w:rPr>
              <w:t>E</w:t>
            </w:r>
          </w:p>
        </w:tc>
        <w:tc>
          <w:tcPr>
            <w:tcW w:w="1296" w:type="dxa"/>
            <w:vAlign w:val="center"/>
          </w:tcPr>
          <w:p w14:paraId="12BFDD6C" w14:textId="02B204E8" w:rsidR="006A20C1" w:rsidRPr="009E48C2" w:rsidRDefault="006A20C1" w:rsidP="006A20C1">
            <w:pPr>
              <w:rPr>
                <w:rFonts w:ascii="Calibri" w:hAnsi="Calibri"/>
              </w:rPr>
            </w:pPr>
            <w:r>
              <w:rPr>
                <w:rFonts w:ascii="Calibri" w:hAnsi="Calibri"/>
              </w:rPr>
              <w:t>I</w:t>
            </w:r>
          </w:p>
        </w:tc>
      </w:tr>
      <w:tr w:rsidR="00A24F33" w:rsidRPr="00EC69CD" w14:paraId="2EB213DC" w14:textId="77777777" w:rsidTr="00132680">
        <w:trPr>
          <w:trHeight w:val="454"/>
        </w:trPr>
        <w:tc>
          <w:tcPr>
            <w:tcW w:w="7939" w:type="dxa"/>
            <w:vAlign w:val="center"/>
          </w:tcPr>
          <w:p w14:paraId="3C17B8A4" w14:textId="3464B0A7" w:rsidR="00A24F33" w:rsidRPr="004D2F12" w:rsidRDefault="00A24F33" w:rsidP="006A20C1">
            <w:pPr>
              <w:spacing w:after="143" w:line="248" w:lineRule="auto"/>
              <w:ind w:right="143"/>
              <w:rPr>
                <w:rFonts w:asciiTheme="minorHAnsi" w:hAnsiTheme="minorHAnsi" w:cs="Arial"/>
                <w:sz w:val="22"/>
                <w:szCs w:val="22"/>
              </w:rPr>
            </w:pPr>
            <w:r>
              <w:rPr>
                <w:rFonts w:asciiTheme="minorHAnsi" w:hAnsiTheme="minorHAnsi" w:cs="Arial"/>
                <w:sz w:val="22"/>
                <w:szCs w:val="22"/>
              </w:rPr>
              <w:t>Ability to work effectively</w:t>
            </w:r>
            <w:r w:rsidR="0082685F">
              <w:rPr>
                <w:rFonts w:asciiTheme="minorHAnsi" w:hAnsiTheme="minorHAnsi" w:cs="Arial"/>
                <w:sz w:val="22"/>
                <w:szCs w:val="22"/>
              </w:rPr>
              <w:t xml:space="preserve"> as part of a team.</w:t>
            </w:r>
          </w:p>
        </w:tc>
        <w:tc>
          <w:tcPr>
            <w:tcW w:w="1397" w:type="dxa"/>
            <w:vAlign w:val="center"/>
          </w:tcPr>
          <w:p w14:paraId="751348DC" w14:textId="15D9D229" w:rsidR="00A24F33" w:rsidRDefault="0082685F" w:rsidP="006A20C1">
            <w:pPr>
              <w:rPr>
                <w:rFonts w:ascii="Calibri" w:hAnsi="Calibri"/>
              </w:rPr>
            </w:pPr>
            <w:r>
              <w:rPr>
                <w:rFonts w:ascii="Calibri" w:hAnsi="Calibri"/>
              </w:rPr>
              <w:t>E</w:t>
            </w:r>
          </w:p>
        </w:tc>
        <w:tc>
          <w:tcPr>
            <w:tcW w:w="1296" w:type="dxa"/>
            <w:vAlign w:val="center"/>
          </w:tcPr>
          <w:p w14:paraId="7FDF2597" w14:textId="62AFCDAC" w:rsidR="00A24F33" w:rsidRDefault="00702956" w:rsidP="006A20C1">
            <w:pPr>
              <w:rPr>
                <w:rFonts w:ascii="Calibri" w:hAnsi="Calibri"/>
              </w:rPr>
            </w:pPr>
            <w:r>
              <w:rPr>
                <w:rFonts w:ascii="Calibri" w:hAnsi="Calibri"/>
              </w:rPr>
              <w:t xml:space="preserve">AF, </w:t>
            </w:r>
            <w:r w:rsidR="009E48F7">
              <w:rPr>
                <w:rFonts w:ascii="Calibri" w:hAnsi="Calibri"/>
              </w:rPr>
              <w:t>I</w:t>
            </w:r>
          </w:p>
        </w:tc>
      </w:tr>
      <w:tr w:rsidR="006A20C1" w:rsidRPr="00EC69CD" w14:paraId="2025D6C4" w14:textId="77777777" w:rsidTr="00132680">
        <w:trPr>
          <w:trHeight w:val="454"/>
        </w:trPr>
        <w:tc>
          <w:tcPr>
            <w:tcW w:w="7939" w:type="dxa"/>
            <w:shd w:val="clear" w:color="auto" w:fill="D0CECE"/>
            <w:vAlign w:val="center"/>
          </w:tcPr>
          <w:p w14:paraId="6936D96F" w14:textId="77777777" w:rsidR="006A20C1" w:rsidRPr="00EC69CD" w:rsidRDefault="006A20C1" w:rsidP="006A20C1">
            <w:pPr>
              <w:tabs>
                <w:tab w:val="left" w:pos="1701"/>
              </w:tabs>
              <w:rPr>
                <w:rFonts w:ascii="Calibri" w:hAnsi="Calibri" w:cs="Arial"/>
                <w:b/>
              </w:rPr>
            </w:pPr>
            <w:r w:rsidRPr="00EC69CD">
              <w:rPr>
                <w:rFonts w:ascii="Calibri" w:hAnsi="Calibri" w:cs="Arial"/>
                <w:b/>
              </w:rPr>
              <w:t xml:space="preserve">Other  </w:t>
            </w:r>
          </w:p>
        </w:tc>
        <w:tc>
          <w:tcPr>
            <w:tcW w:w="1397" w:type="dxa"/>
            <w:shd w:val="clear" w:color="auto" w:fill="D0CECE"/>
            <w:vAlign w:val="center"/>
          </w:tcPr>
          <w:p w14:paraId="7840604C" w14:textId="77777777" w:rsidR="006A20C1" w:rsidRPr="00EC69CD" w:rsidRDefault="006A20C1" w:rsidP="006A20C1">
            <w:pPr>
              <w:rPr>
                <w:rFonts w:ascii="Calibri" w:hAnsi="Calibri" w:cs="Arial"/>
                <w:b/>
              </w:rPr>
            </w:pPr>
          </w:p>
        </w:tc>
        <w:tc>
          <w:tcPr>
            <w:tcW w:w="1296" w:type="dxa"/>
            <w:shd w:val="clear" w:color="auto" w:fill="D0CECE"/>
            <w:vAlign w:val="center"/>
          </w:tcPr>
          <w:p w14:paraId="58BB2FCE" w14:textId="77777777" w:rsidR="006A20C1" w:rsidRPr="00EC69CD" w:rsidRDefault="006A20C1" w:rsidP="006A20C1">
            <w:pPr>
              <w:rPr>
                <w:rFonts w:ascii="Calibri" w:hAnsi="Calibri" w:cs="Arial"/>
                <w:b/>
              </w:rPr>
            </w:pPr>
          </w:p>
        </w:tc>
      </w:tr>
      <w:tr w:rsidR="006A20C1" w:rsidRPr="00EC69CD" w14:paraId="2CEA3AA2" w14:textId="77777777" w:rsidTr="00132680">
        <w:trPr>
          <w:trHeight w:val="454"/>
        </w:trPr>
        <w:tc>
          <w:tcPr>
            <w:tcW w:w="7939" w:type="dxa"/>
            <w:vAlign w:val="center"/>
          </w:tcPr>
          <w:p w14:paraId="1A5B56EB" w14:textId="1601FAAB" w:rsidR="006A20C1" w:rsidRPr="009E48C2" w:rsidRDefault="006A20C1" w:rsidP="006A20C1">
            <w:pPr>
              <w:rPr>
                <w:rFonts w:ascii="Calibri" w:hAnsi="Calibri"/>
              </w:rPr>
            </w:pPr>
            <w:r w:rsidRPr="004D2F12">
              <w:rPr>
                <w:rFonts w:asciiTheme="minorHAnsi" w:hAnsiTheme="minorHAnsi" w:cs="Arial"/>
                <w:sz w:val="22"/>
                <w:szCs w:val="22"/>
              </w:rPr>
              <w:t>Knowledge of/commitment to equal opportunities and anti-discriminatory practice</w:t>
            </w:r>
          </w:p>
        </w:tc>
        <w:tc>
          <w:tcPr>
            <w:tcW w:w="1397" w:type="dxa"/>
            <w:vAlign w:val="center"/>
          </w:tcPr>
          <w:p w14:paraId="3D222F71" w14:textId="259BCE1C" w:rsidR="006A20C1" w:rsidRPr="009E48C2" w:rsidRDefault="006A20C1" w:rsidP="006A20C1">
            <w:pPr>
              <w:rPr>
                <w:rFonts w:ascii="Calibri" w:hAnsi="Calibri"/>
              </w:rPr>
            </w:pPr>
            <w:r>
              <w:rPr>
                <w:rFonts w:ascii="Calibri" w:hAnsi="Calibri"/>
              </w:rPr>
              <w:t>E</w:t>
            </w:r>
          </w:p>
        </w:tc>
        <w:tc>
          <w:tcPr>
            <w:tcW w:w="1296" w:type="dxa"/>
            <w:vAlign w:val="center"/>
          </w:tcPr>
          <w:p w14:paraId="6382D31F" w14:textId="0272E6AA" w:rsidR="006A20C1" w:rsidRPr="009E48C2" w:rsidRDefault="006A20C1" w:rsidP="006A20C1">
            <w:pPr>
              <w:rPr>
                <w:rFonts w:ascii="Calibri" w:hAnsi="Calibri"/>
              </w:rPr>
            </w:pPr>
            <w:r>
              <w:rPr>
                <w:rFonts w:ascii="Calibri" w:hAnsi="Calibri"/>
              </w:rPr>
              <w:t>I</w:t>
            </w:r>
          </w:p>
        </w:tc>
      </w:tr>
      <w:tr w:rsidR="006A20C1" w:rsidRPr="00EC69CD" w14:paraId="1791602D" w14:textId="77777777" w:rsidTr="00132680">
        <w:trPr>
          <w:trHeight w:val="454"/>
        </w:trPr>
        <w:tc>
          <w:tcPr>
            <w:tcW w:w="7939" w:type="dxa"/>
            <w:vAlign w:val="center"/>
          </w:tcPr>
          <w:p w14:paraId="5B3FBB1C" w14:textId="60A13707" w:rsidR="006A20C1" w:rsidRPr="000257F1" w:rsidRDefault="006A20C1" w:rsidP="006A20C1">
            <w:pPr>
              <w:rPr>
                <w:rFonts w:asciiTheme="minorHAnsi" w:hAnsiTheme="minorHAnsi" w:cs="Arial"/>
                <w:sz w:val="22"/>
                <w:szCs w:val="22"/>
              </w:rPr>
            </w:pPr>
            <w:r w:rsidRPr="000257F1">
              <w:rPr>
                <w:rFonts w:asciiTheme="minorHAnsi" w:hAnsiTheme="minorHAnsi" w:cs="Arial"/>
                <w:sz w:val="22"/>
                <w:szCs w:val="22"/>
              </w:rPr>
              <w:t>Commitment to safeguarding and improving the well-being of children</w:t>
            </w:r>
            <w:r w:rsidR="00E3712E" w:rsidRPr="000257F1">
              <w:rPr>
                <w:rFonts w:asciiTheme="minorHAnsi" w:hAnsiTheme="minorHAnsi" w:cs="Arial"/>
                <w:sz w:val="22"/>
                <w:szCs w:val="22"/>
              </w:rPr>
              <w:t>/</w:t>
            </w:r>
            <w:r w:rsidRPr="000257F1">
              <w:rPr>
                <w:rFonts w:asciiTheme="minorHAnsi" w:hAnsiTheme="minorHAnsi" w:cs="Arial"/>
                <w:sz w:val="22"/>
                <w:szCs w:val="22"/>
              </w:rPr>
              <w:t xml:space="preserve">vulnerable adults and </w:t>
            </w:r>
            <w:r w:rsidR="005F2F72" w:rsidRPr="000257F1">
              <w:rPr>
                <w:rFonts w:asciiTheme="minorHAnsi" w:hAnsiTheme="minorHAnsi" w:cs="Arial"/>
                <w:sz w:val="22"/>
                <w:szCs w:val="22"/>
              </w:rPr>
              <w:t xml:space="preserve">the </w:t>
            </w:r>
            <w:r w:rsidRPr="000257F1">
              <w:rPr>
                <w:rFonts w:asciiTheme="minorHAnsi" w:hAnsiTheme="minorHAnsi" w:cs="Arial"/>
                <w:sz w:val="22"/>
                <w:szCs w:val="22"/>
              </w:rPr>
              <w:t>ability to follow safeguarding procedures</w:t>
            </w:r>
          </w:p>
        </w:tc>
        <w:tc>
          <w:tcPr>
            <w:tcW w:w="1397" w:type="dxa"/>
            <w:vAlign w:val="center"/>
          </w:tcPr>
          <w:p w14:paraId="36FA06B3" w14:textId="653EC6CF" w:rsidR="006A20C1" w:rsidRPr="009E48C2" w:rsidRDefault="006A20C1" w:rsidP="006A20C1">
            <w:pPr>
              <w:rPr>
                <w:rFonts w:ascii="Calibri" w:hAnsi="Calibri"/>
              </w:rPr>
            </w:pPr>
            <w:r>
              <w:rPr>
                <w:rFonts w:ascii="Calibri" w:hAnsi="Calibri"/>
              </w:rPr>
              <w:t>E</w:t>
            </w:r>
          </w:p>
        </w:tc>
        <w:tc>
          <w:tcPr>
            <w:tcW w:w="1296" w:type="dxa"/>
            <w:vAlign w:val="center"/>
          </w:tcPr>
          <w:p w14:paraId="30DFDF97" w14:textId="0D07CBF3" w:rsidR="006A20C1" w:rsidRPr="009E48C2" w:rsidRDefault="006A20C1" w:rsidP="006A20C1">
            <w:pPr>
              <w:rPr>
                <w:rFonts w:ascii="Calibri" w:hAnsi="Calibri"/>
              </w:rPr>
            </w:pPr>
            <w:r>
              <w:rPr>
                <w:rFonts w:ascii="Calibri" w:hAnsi="Calibri"/>
              </w:rPr>
              <w:t>I</w:t>
            </w:r>
          </w:p>
        </w:tc>
      </w:tr>
      <w:tr w:rsidR="006A20C1" w:rsidRPr="00EC69CD" w14:paraId="0389474F" w14:textId="77777777" w:rsidTr="00132680">
        <w:trPr>
          <w:trHeight w:val="454"/>
        </w:trPr>
        <w:tc>
          <w:tcPr>
            <w:tcW w:w="7939" w:type="dxa"/>
            <w:vAlign w:val="center"/>
          </w:tcPr>
          <w:p w14:paraId="736313A2" w14:textId="0570FABA" w:rsidR="006A20C1" w:rsidRPr="000257F1" w:rsidRDefault="006A20C1" w:rsidP="006A20C1">
            <w:pPr>
              <w:rPr>
                <w:rFonts w:asciiTheme="minorHAnsi" w:hAnsiTheme="minorHAnsi" w:cs="Arial"/>
                <w:sz w:val="22"/>
                <w:szCs w:val="22"/>
              </w:rPr>
            </w:pPr>
            <w:r w:rsidRPr="000257F1">
              <w:rPr>
                <w:rFonts w:asciiTheme="minorHAnsi" w:hAnsiTheme="minorHAnsi" w:cs="Arial"/>
                <w:sz w:val="22"/>
                <w:szCs w:val="22"/>
              </w:rPr>
              <w:t>Enhanced</w:t>
            </w:r>
            <w:r w:rsidR="00E3712E" w:rsidRPr="000257F1">
              <w:rPr>
                <w:rFonts w:asciiTheme="minorHAnsi" w:hAnsiTheme="minorHAnsi" w:cs="Arial"/>
                <w:sz w:val="22"/>
                <w:szCs w:val="22"/>
              </w:rPr>
              <w:t xml:space="preserve"> </w:t>
            </w:r>
            <w:r w:rsidR="00575D04" w:rsidRPr="000257F1">
              <w:rPr>
                <w:rFonts w:asciiTheme="minorHAnsi" w:hAnsiTheme="minorHAnsi" w:cs="Arial"/>
                <w:sz w:val="22"/>
                <w:szCs w:val="22"/>
              </w:rPr>
              <w:t>DBS</w:t>
            </w:r>
            <w:r w:rsidRPr="000257F1">
              <w:rPr>
                <w:rFonts w:asciiTheme="minorHAnsi" w:hAnsiTheme="minorHAnsi" w:cs="Arial"/>
                <w:sz w:val="22"/>
                <w:szCs w:val="22"/>
              </w:rPr>
              <w:t xml:space="preserve"> Disclosure</w:t>
            </w:r>
          </w:p>
        </w:tc>
        <w:tc>
          <w:tcPr>
            <w:tcW w:w="1397" w:type="dxa"/>
            <w:vAlign w:val="center"/>
          </w:tcPr>
          <w:p w14:paraId="3AF511A8" w14:textId="345DEDB5" w:rsidR="006A20C1" w:rsidRPr="009E48C2" w:rsidRDefault="006A20C1" w:rsidP="006A20C1">
            <w:pPr>
              <w:rPr>
                <w:rFonts w:ascii="Calibri" w:hAnsi="Calibri"/>
              </w:rPr>
            </w:pPr>
            <w:r>
              <w:rPr>
                <w:rFonts w:ascii="Calibri" w:hAnsi="Calibri"/>
              </w:rPr>
              <w:t>E</w:t>
            </w:r>
          </w:p>
        </w:tc>
        <w:tc>
          <w:tcPr>
            <w:tcW w:w="1296" w:type="dxa"/>
            <w:vAlign w:val="center"/>
          </w:tcPr>
          <w:p w14:paraId="66B331C5" w14:textId="7F27D8A0" w:rsidR="006A20C1" w:rsidRPr="009E48C2" w:rsidRDefault="006A20C1" w:rsidP="006A20C1">
            <w:pPr>
              <w:rPr>
                <w:rFonts w:ascii="Calibri" w:hAnsi="Calibri"/>
              </w:rPr>
            </w:pPr>
            <w:r>
              <w:rPr>
                <w:rFonts w:ascii="Calibri" w:hAnsi="Calibri"/>
              </w:rPr>
              <w:t>I</w:t>
            </w:r>
          </w:p>
        </w:tc>
      </w:tr>
      <w:tr w:rsidR="0084420E" w:rsidRPr="00EC69CD" w14:paraId="68EBE7E3" w14:textId="77777777" w:rsidTr="00132680">
        <w:trPr>
          <w:trHeight w:val="454"/>
        </w:trPr>
        <w:tc>
          <w:tcPr>
            <w:tcW w:w="7939" w:type="dxa"/>
            <w:vAlign w:val="center"/>
          </w:tcPr>
          <w:p w14:paraId="15E0AD03" w14:textId="0AEAE0BA" w:rsidR="0084420E" w:rsidRPr="000257F1" w:rsidRDefault="0084420E" w:rsidP="006A20C1">
            <w:pPr>
              <w:rPr>
                <w:rFonts w:asciiTheme="minorHAnsi" w:hAnsiTheme="minorHAnsi" w:cs="Arial"/>
                <w:sz w:val="22"/>
                <w:szCs w:val="22"/>
              </w:rPr>
            </w:pPr>
            <w:r>
              <w:rPr>
                <w:rFonts w:asciiTheme="minorHAnsi" w:hAnsiTheme="minorHAnsi" w:cs="Arial"/>
                <w:sz w:val="22"/>
                <w:szCs w:val="22"/>
              </w:rPr>
              <w:t>Willingness to undertake CPD as required</w:t>
            </w:r>
          </w:p>
        </w:tc>
        <w:tc>
          <w:tcPr>
            <w:tcW w:w="1397" w:type="dxa"/>
            <w:vAlign w:val="center"/>
          </w:tcPr>
          <w:p w14:paraId="675A14B1" w14:textId="722CD1E7" w:rsidR="0084420E" w:rsidRDefault="000F5EB8" w:rsidP="006A20C1">
            <w:pPr>
              <w:rPr>
                <w:rFonts w:ascii="Calibri" w:hAnsi="Calibri"/>
              </w:rPr>
            </w:pPr>
            <w:r>
              <w:rPr>
                <w:rFonts w:ascii="Calibri" w:hAnsi="Calibri"/>
              </w:rPr>
              <w:t>E</w:t>
            </w:r>
          </w:p>
        </w:tc>
        <w:tc>
          <w:tcPr>
            <w:tcW w:w="1296" w:type="dxa"/>
            <w:vAlign w:val="center"/>
          </w:tcPr>
          <w:p w14:paraId="05D8CAE2" w14:textId="74378165" w:rsidR="0084420E" w:rsidRDefault="000F5EB8" w:rsidP="006A20C1">
            <w:pPr>
              <w:rPr>
                <w:rFonts w:ascii="Calibri" w:hAnsi="Calibri"/>
              </w:rPr>
            </w:pPr>
            <w:r>
              <w:rPr>
                <w:rFonts w:ascii="Calibri" w:hAnsi="Calibri"/>
              </w:rPr>
              <w:t>AF, I</w:t>
            </w:r>
          </w:p>
        </w:tc>
      </w:tr>
    </w:tbl>
    <w:p w14:paraId="34E1FE91" w14:textId="4A1928A3" w:rsidR="004950DC" w:rsidRPr="009551C1" w:rsidRDefault="004950DC" w:rsidP="6EA7FB43">
      <w:pPr>
        <w:pStyle w:val="Subtitle"/>
        <w:tabs>
          <w:tab w:val="clear" w:pos="3969"/>
          <w:tab w:val="left" w:pos="3544"/>
        </w:tabs>
        <w:jc w:val="both"/>
        <w:rPr>
          <w:rFonts w:asciiTheme="minorHAnsi" w:hAnsiTheme="minorHAnsi" w:cs="Arial"/>
          <w:b w:val="0"/>
          <w:sz w:val="22"/>
          <w:szCs w:val="22"/>
        </w:rPr>
      </w:pPr>
    </w:p>
    <w:p w14:paraId="41F87B29" w14:textId="7E304545" w:rsidR="00253D2F" w:rsidRDefault="00253D2F" w:rsidP="03DA4139">
      <w:pPr>
        <w:pStyle w:val="NormalWeb"/>
        <w:rPr>
          <w:rFonts w:ascii="Calibri" w:hAnsi="Calibri" w:cs="Calibri"/>
          <w:b/>
          <w:bCs/>
          <w:color w:val="000000" w:themeColor="text1"/>
          <w:sz w:val="22"/>
          <w:szCs w:val="22"/>
        </w:rPr>
      </w:pPr>
      <w:r w:rsidRPr="03DA4139">
        <w:rPr>
          <w:rFonts w:ascii="Calibri" w:hAnsi="Calibri" w:cs="Calibri"/>
          <w:b/>
          <w:bCs/>
          <w:color w:val="000000" w:themeColor="text1"/>
          <w:sz w:val="22"/>
          <w:szCs w:val="22"/>
        </w:rPr>
        <w:t>This post involves working closely with young people and vulnerable adults therefore appointment will be subject to an Enhanced DBS Disclosure with Barred List check</w:t>
      </w:r>
    </w:p>
    <w:p w14:paraId="1D46191F" w14:textId="7CE3AF71" w:rsidR="03DA4139" w:rsidRDefault="03DA4139" w:rsidP="03DA4139">
      <w:pPr>
        <w:pStyle w:val="NormalWeb"/>
        <w:rPr>
          <w:rFonts w:ascii="Calibri" w:hAnsi="Calibri" w:cs="Calibri"/>
          <w:color w:val="000000" w:themeColor="text1"/>
          <w:sz w:val="22"/>
          <w:szCs w:val="22"/>
        </w:rPr>
      </w:pPr>
    </w:p>
    <w:p w14:paraId="3F8F492E" w14:textId="6AEEB081" w:rsidR="05BB9493" w:rsidRDefault="05BB9493" w:rsidP="6EA7FB43">
      <w:pPr>
        <w:pStyle w:val="NormalWeb"/>
        <w:rPr>
          <w:rFonts w:ascii="Calibri" w:hAnsi="Calibri" w:cs="Calibri"/>
          <w:color w:val="000000" w:themeColor="text1"/>
          <w:sz w:val="22"/>
          <w:szCs w:val="22"/>
        </w:rPr>
      </w:pPr>
      <w:r w:rsidRPr="73138E6F">
        <w:rPr>
          <w:rFonts w:ascii="Calibri" w:hAnsi="Calibri" w:cs="Calibri"/>
          <w:color w:val="000000" w:themeColor="text1"/>
          <w:sz w:val="22"/>
          <w:szCs w:val="22"/>
        </w:rPr>
        <w:t>Date: 2</w:t>
      </w:r>
      <w:r w:rsidR="661E1890" w:rsidRPr="73138E6F">
        <w:rPr>
          <w:rFonts w:ascii="Calibri" w:hAnsi="Calibri" w:cs="Calibri"/>
          <w:color w:val="000000" w:themeColor="text1"/>
          <w:sz w:val="22"/>
          <w:szCs w:val="22"/>
        </w:rPr>
        <w:t>8/9/23</w:t>
      </w:r>
    </w:p>
    <w:sectPr w:rsidR="05BB9493" w:rsidSect="00C13ACF">
      <w:footerReference w:type="default" r:id="rId1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D447" w14:textId="77777777" w:rsidR="005C1E3B" w:rsidRPr="00312E97" w:rsidRDefault="005C1E3B" w:rsidP="00312E97">
      <w:r>
        <w:separator/>
      </w:r>
    </w:p>
  </w:endnote>
  <w:endnote w:type="continuationSeparator" w:id="0">
    <w:p w14:paraId="75C301FE" w14:textId="77777777" w:rsidR="005C1E3B" w:rsidRPr="00312E97" w:rsidRDefault="005C1E3B" w:rsidP="0031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8243" w14:textId="77777777" w:rsidR="003B7813" w:rsidRPr="00C13ACF" w:rsidRDefault="000D5029" w:rsidP="00C13ACF">
    <w:pPr>
      <w:pStyle w:val="Footer"/>
      <w:jc w:val="right"/>
      <w:rPr>
        <w:rFonts w:asciiTheme="minorHAnsi" w:hAnsiTheme="minorHAnsi"/>
        <w:sz w:val="16"/>
        <w:szCs w:val="16"/>
      </w:rPr>
    </w:pPr>
    <w:r w:rsidRPr="00C13ACF">
      <w:rPr>
        <w:rFonts w:asciiTheme="minorHAnsi" w:hAnsiTheme="minorHAnsi"/>
        <w:sz w:val="16"/>
        <w:szCs w:val="16"/>
      </w:rPr>
      <w:fldChar w:fldCharType="begin"/>
    </w:r>
    <w:r w:rsidR="003B7813" w:rsidRPr="00C13ACF">
      <w:rPr>
        <w:rFonts w:asciiTheme="minorHAnsi" w:hAnsiTheme="minorHAnsi"/>
        <w:sz w:val="16"/>
        <w:szCs w:val="16"/>
      </w:rPr>
      <w:instrText xml:space="preserve"> PAGE   \* MERGEFORMAT </w:instrText>
    </w:r>
    <w:r w:rsidRPr="00C13ACF">
      <w:rPr>
        <w:rFonts w:asciiTheme="minorHAnsi" w:hAnsiTheme="minorHAnsi"/>
        <w:sz w:val="16"/>
        <w:szCs w:val="16"/>
      </w:rPr>
      <w:fldChar w:fldCharType="separate"/>
    </w:r>
    <w:r w:rsidR="0018108D">
      <w:rPr>
        <w:rFonts w:asciiTheme="minorHAnsi" w:hAnsiTheme="minorHAnsi"/>
        <w:noProof/>
        <w:sz w:val="16"/>
        <w:szCs w:val="16"/>
      </w:rPr>
      <w:t>2</w:t>
    </w:r>
    <w:r w:rsidRPr="00C13ACF">
      <w:rP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929D" w14:textId="77777777" w:rsidR="005C1E3B" w:rsidRPr="00312E97" w:rsidRDefault="005C1E3B" w:rsidP="00312E97">
      <w:r>
        <w:separator/>
      </w:r>
    </w:p>
  </w:footnote>
  <w:footnote w:type="continuationSeparator" w:id="0">
    <w:p w14:paraId="3FF0CB03" w14:textId="77777777" w:rsidR="005C1E3B" w:rsidRPr="00312E97" w:rsidRDefault="005C1E3B" w:rsidP="00312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8320F"/>
    <w:multiLevelType w:val="hybridMultilevel"/>
    <w:tmpl w:val="71844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F745C"/>
    <w:multiLevelType w:val="hybridMultilevel"/>
    <w:tmpl w:val="60F2A0FC"/>
    <w:lvl w:ilvl="0" w:tplc="463CC28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22970"/>
    <w:multiLevelType w:val="hybridMultilevel"/>
    <w:tmpl w:val="7C78AE1C"/>
    <w:lvl w:ilvl="0" w:tplc="463CC2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072409"/>
    <w:multiLevelType w:val="hybridMultilevel"/>
    <w:tmpl w:val="8988B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04EAF"/>
    <w:multiLevelType w:val="hybridMultilevel"/>
    <w:tmpl w:val="A5928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5874E2"/>
    <w:multiLevelType w:val="hybridMultilevel"/>
    <w:tmpl w:val="9550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B65E9"/>
    <w:multiLevelType w:val="hybridMultilevel"/>
    <w:tmpl w:val="86280C0A"/>
    <w:lvl w:ilvl="0" w:tplc="169A598C">
      <w:start w:val="1"/>
      <w:numFmt w:val="decimal"/>
      <w:lvlText w:val="%1."/>
      <w:lvlJc w:val="left"/>
      <w:pPr>
        <w:tabs>
          <w:tab w:val="num" w:pos="786"/>
        </w:tabs>
        <w:ind w:left="786" w:hanging="360"/>
      </w:pPr>
      <w:rPr>
        <w:rFont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952C28"/>
    <w:multiLevelType w:val="hybridMultilevel"/>
    <w:tmpl w:val="CC7C3BCC"/>
    <w:lvl w:ilvl="0" w:tplc="787A3C1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DA2565"/>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62DF57FB"/>
    <w:multiLevelType w:val="hybridMultilevel"/>
    <w:tmpl w:val="EBDCDA02"/>
    <w:lvl w:ilvl="0" w:tplc="845079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5C2349"/>
    <w:multiLevelType w:val="hybridMultilevel"/>
    <w:tmpl w:val="B9440B20"/>
    <w:lvl w:ilvl="0" w:tplc="463CC2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E116B9"/>
    <w:multiLevelType w:val="hybridMultilevel"/>
    <w:tmpl w:val="CFF2021C"/>
    <w:lvl w:ilvl="0" w:tplc="463CC2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9441593">
    <w:abstractNumId w:val="8"/>
  </w:num>
  <w:num w:numId="2" w16cid:durableId="2127430955">
    <w:abstractNumId w:val="7"/>
  </w:num>
  <w:num w:numId="3" w16cid:durableId="66466282">
    <w:abstractNumId w:val="3"/>
  </w:num>
  <w:num w:numId="4" w16cid:durableId="624847621">
    <w:abstractNumId w:val="9"/>
  </w:num>
  <w:num w:numId="5" w16cid:durableId="1259601933">
    <w:abstractNumId w:val="2"/>
  </w:num>
  <w:num w:numId="6" w16cid:durableId="652561386">
    <w:abstractNumId w:val="11"/>
  </w:num>
  <w:num w:numId="7" w16cid:durableId="1246575264">
    <w:abstractNumId w:val="1"/>
  </w:num>
  <w:num w:numId="8" w16cid:durableId="1897541763">
    <w:abstractNumId w:val="10"/>
  </w:num>
  <w:num w:numId="9" w16cid:durableId="1945527120">
    <w:abstractNumId w:val="4"/>
  </w:num>
  <w:num w:numId="10" w16cid:durableId="654837851">
    <w:abstractNumId w:val="6"/>
  </w:num>
  <w:num w:numId="11" w16cid:durableId="1762991946">
    <w:abstractNumId w:val="0"/>
  </w:num>
  <w:num w:numId="12" w16cid:durableId="1050228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9B1"/>
    <w:rsid w:val="000257F1"/>
    <w:rsid w:val="00065ADD"/>
    <w:rsid w:val="00082F66"/>
    <w:rsid w:val="000D5029"/>
    <w:rsid w:val="000F5EB8"/>
    <w:rsid w:val="00103545"/>
    <w:rsid w:val="00105295"/>
    <w:rsid w:val="00163E09"/>
    <w:rsid w:val="00165342"/>
    <w:rsid w:val="00166EC4"/>
    <w:rsid w:val="00173B00"/>
    <w:rsid w:val="0018108D"/>
    <w:rsid w:val="00192253"/>
    <w:rsid w:val="001A30ED"/>
    <w:rsid w:val="001E68F9"/>
    <w:rsid w:val="002111E2"/>
    <w:rsid w:val="0022476A"/>
    <w:rsid w:val="00253D2F"/>
    <w:rsid w:val="00261ED2"/>
    <w:rsid w:val="00273B69"/>
    <w:rsid w:val="002A5433"/>
    <w:rsid w:val="002D79B1"/>
    <w:rsid w:val="002F632A"/>
    <w:rsid w:val="00312B05"/>
    <w:rsid w:val="00312E97"/>
    <w:rsid w:val="00325795"/>
    <w:rsid w:val="00374FAF"/>
    <w:rsid w:val="003B7813"/>
    <w:rsid w:val="003C0B7A"/>
    <w:rsid w:val="003C546F"/>
    <w:rsid w:val="004035FE"/>
    <w:rsid w:val="004260BD"/>
    <w:rsid w:val="004353E2"/>
    <w:rsid w:val="004950DC"/>
    <w:rsid w:val="004A1C1D"/>
    <w:rsid w:val="004B3C64"/>
    <w:rsid w:val="004D2F12"/>
    <w:rsid w:val="00502D87"/>
    <w:rsid w:val="00543FE2"/>
    <w:rsid w:val="00575412"/>
    <w:rsid w:val="00575D04"/>
    <w:rsid w:val="00577D57"/>
    <w:rsid w:val="005C1E3B"/>
    <w:rsid w:val="005C44F4"/>
    <w:rsid w:val="005F2F72"/>
    <w:rsid w:val="005F6CD7"/>
    <w:rsid w:val="00623D82"/>
    <w:rsid w:val="00634214"/>
    <w:rsid w:val="006355B9"/>
    <w:rsid w:val="00684DF2"/>
    <w:rsid w:val="006A20C1"/>
    <w:rsid w:val="006B6264"/>
    <w:rsid w:val="006E76A9"/>
    <w:rsid w:val="0070023D"/>
    <w:rsid w:val="00702956"/>
    <w:rsid w:val="007277A4"/>
    <w:rsid w:val="00733ED0"/>
    <w:rsid w:val="00740113"/>
    <w:rsid w:val="0077575D"/>
    <w:rsid w:val="00775C9B"/>
    <w:rsid w:val="007A1087"/>
    <w:rsid w:val="007F58C2"/>
    <w:rsid w:val="0082685F"/>
    <w:rsid w:val="008404DC"/>
    <w:rsid w:val="0084420E"/>
    <w:rsid w:val="008679B6"/>
    <w:rsid w:val="008A2869"/>
    <w:rsid w:val="008B1FE9"/>
    <w:rsid w:val="008E4F87"/>
    <w:rsid w:val="008E5F0F"/>
    <w:rsid w:val="009020EF"/>
    <w:rsid w:val="00916F32"/>
    <w:rsid w:val="00932DC3"/>
    <w:rsid w:val="009551C1"/>
    <w:rsid w:val="00985A19"/>
    <w:rsid w:val="009D011F"/>
    <w:rsid w:val="009D451E"/>
    <w:rsid w:val="009E48F7"/>
    <w:rsid w:val="00A24F33"/>
    <w:rsid w:val="00A34F92"/>
    <w:rsid w:val="00A3533E"/>
    <w:rsid w:val="00A405C7"/>
    <w:rsid w:val="00A41BFA"/>
    <w:rsid w:val="00A510BB"/>
    <w:rsid w:val="00A54B34"/>
    <w:rsid w:val="00A77577"/>
    <w:rsid w:val="00A81651"/>
    <w:rsid w:val="00A9547E"/>
    <w:rsid w:val="00A964EE"/>
    <w:rsid w:val="00AA4DB1"/>
    <w:rsid w:val="00AB5807"/>
    <w:rsid w:val="00AF718D"/>
    <w:rsid w:val="00B07749"/>
    <w:rsid w:val="00B238E5"/>
    <w:rsid w:val="00B35BAB"/>
    <w:rsid w:val="00B574B9"/>
    <w:rsid w:val="00B90F4A"/>
    <w:rsid w:val="00BE1E50"/>
    <w:rsid w:val="00BE5361"/>
    <w:rsid w:val="00C04897"/>
    <w:rsid w:val="00C13ACF"/>
    <w:rsid w:val="00C179B9"/>
    <w:rsid w:val="00C772E5"/>
    <w:rsid w:val="00C866F6"/>
    <w:rsid w:val="00CA527D"/>
    <w:rsid w:val="00CB5268"/>
    <w:rsid w:val="00CE2678"/>
    <w:rsid w:val="00CF03C3"/>
    <w:rsid w:val="00D0213B"/>
    <w:rsid w:val="00D9032D"/>
    <w:rsid w:val="00DE034E"/>
    <w:rsid w:val="00DE4CC3"/>
    <w:rsid w:val="00E1073C"/>
    <w:rsid w:val="00E3712E"/>
    <w:rsid w:val="00E75226"/>
    <w:rsid w:val="00E95FC0"/>
    <w:rsid w:val="00EA40BA"/>
    <w:rsid w:val="00EC449B"/>
    <w:rsid w:val="00F12AEB"/>
    <w:rsid w:val="00F21DFA"/>
    <w:rsid w:val="00F474E6"/>
    <w:rsid w:val="00F53D49"/>
    <w:rsid w:val="00FA08C9"/>
    <w:rsid w:val="00FB00EE"/>
    <w:rsid w:val="00FB170F"/>
    <w:rsid w:val="03DA4139"/>
    <w:rsid w:val="05BB9493"/>
    <w:rsid w:val="0767D49C"/>
    <w:rsid w:val="07CEB926"/>
    <w:rsid w:val="07E127AD"/>
    <w:rsid w:val="0AC2A503"/>
    <w:rsid w:val="0D3D5B45"/>
    <w:rsid w:val="0EEFC069"/>
    <w:rsid w:val="0EF94E1D"/>
    <w:rsid w:val="10A73229"/>
    <w:rsid w:val="1192CACC"/>
    <w:rsid w:val="1487379A"/>
    <w:rsid w:val="14B34775"/>
    <w:rsid w:val="1A31EB15"/>
    <w:rsid w:val="1AF97D9B"/>
    <w:rsid w:val="1DF849B0"/>
    <w:rsid w:val="20BAD431"/>
    <w:rsid w:val="213AF634"/>
    <w:rsid w:val="2140D4F6"/>
    <w:rsid w:val="25085C31"/>
    <w:rsid w:val="27E1A2AC"/>
    <w:rsid w:val="29F77DA4"/>
    <w:rsid w:val="2A90CF8D"/>
    <w:rsid w:val="2E483910"/>
    <w:rsid w:val="36CDBC8B"/>
    <w:rsid w:val="36E3BC04"/>
    <w:rsid w:val="3757DC3F"/>
    <w:rsid w:val="3816C744"/>
    <w:rsid w:val="387BDE2F"/>
    <w:rsid w:val="39527C3D"/>
    <w:rsid w:val="398FFFD0"/>
    <w:rsid w:val="3C9B2871"/>
    <w:rsid w:val="3C9F8489"/>
    <w:rsid w:val="3DCA5EB3"/>
    <w:rsid w:val="40252942"/>
    <w:rsid w:val="41344B1F"/>
    <w:rsid w:val="41605755"/>
    <w:rsid w:val="418BF348"/>
    <w:rsid w:val="43F952E3"/>
    <w:rsid w:val="443AA314"/>
    <w:rsid w:val="4472EC56"/>
    <w:rsid w:val="45449843"/>
    <w:rsid w:val="488C79F4"/>
    <w:rsid w:val="494C04D2"/>
    <w:rsid w:val="495CEE1C"/>
    <w:rsid w:val="4A27CAC1"/>
    <w:rsid w:val="4C3F90DA"/>
    <w:rsid w:val="4CAAF782"/>
    <w:rsid w:val="4F1974F3"/>
    <w:rsid w:val="4F8F876E"/>
    <w:rsid w:val="5031803F"/>
    <w:rsid w:val="517E68A5"/>
    <w:rsid w:val="51EE6C6D"/>
    <w:rsid w:val="526531DA"/>
    <w:rsid w:val="52748A3C"/>
    <w:rsid w:val="53ECE616"/>
    <w:rsid w:val="54B60967"/>
    <w:rsid w:val="5787579A"/>
    <w:rsid w:val="581C87E2"/>
    <w:rsid w:val="595AA654"/>
    <w:rsid w:val="5B16F497"/>
    <w:rsid w:val="5CA1B6E4"/>
    <w:rsid w:val="5EBD0327"/>
    <w:rsid w:val="5FA7E654"/>
    <w:rsid w:val="5FD957A6"/>
    <w:rsid w:val="602AE0EE"/>
    <w:rsid w:val="661E1890"/>
    <w:rsid w:val="66E0FF58"/>
    <w:rsid w:val="67429828"/>
    <w:rsid w:val="69AA41E6"/>
    <w:rsid w:val="69D48A20"/>
    <w:rsid w:val="6C16094B"/>
    <w:rsid w:val="6D9A0E95"/>
    <w:rsid w:val="6E2AD32C"/>
    <w:rsid w:val="6EA7FB43"/>
    <w:rsid w:val="706DE717"/>
    <w:rsid w:val="7211190F"/>
    <w:rsid w:val="72C837B1"/>
    <w:rsid w:val="73138E6F"/>
    <w:rsid w:val="74437AED"/>
    <w:rsid w:val="775231EC"/>
    <w:rsid w:val="79E4DE60"/>
    <w:rsid w:val="7B6AF74A"/>
    <w:rsid w:val="7B7E66FF"/>
    <w:rsid w:val="7D3ED2C4"/>
    <w:rsid w:val="7FF3A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8C2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74E6"/>
    <w:rPr>
      <w:sz w:val="24"/>
      <w:lang w:eastAsia="en-US"/>
    </w:rPr>
  </w:style>
  <w:style w:type="paragraph" w:styleId="Heading1">
    <w:name w:val="heading 1"/>
    <w:basedOn w:val="Normal"/>
    <w:next w:val="Normal"/>
    <w:qFormat/>
    <w:rsid w:val="00F474E6"/>
    <w:pPr>
      <w:keepNext/>
      <w:tabs>
        <w:tab w:val="left" w:pos="3544"/>
      </w:tabs>
      <w:outlineLvl w:val="0"/>
    </w:pPr>
    <w:rPr>
      <w:b/>
    </w:rPr>
  </w:style>
  <w:style w:type="paragraph" w:styleId="Heading2">
    <w:name w:val="heading 2"/>
    <w:basedOn w:val="Normal"/>
    <w:next w:val="Normal"/>
    <w:qFormat/>
    <w:rsid w:val="00F474E6"/>
    <w:pPr>
      <w:keepNext/>
      <w:tabs>
        <w:tab w:val="left" w:pos="3544"/>
      </w:tabs>
      <w:outlineLvl w:val="1"/>
    </w:pPr>
    <w:rPr>
      <w:b/>
      <w:u w:val="single"/>
    </w:rPr>
  </w:style>
  <w:style w:type="paragraph" w:styleId="Heading3">
    <w:name w:val="heading 3"/>
    <w:basedOn w:val="Normal"/>
    <w:next w:val="Normal"/>
    <w:link w:val="Heading3Char"/>
    <w:unhideWhenUsed/>
    <w:qFormat/>
    <w:rsid w:val="004D2F1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474E6"/>
    <w:pPr>
      <w:jc w:val="center"/>
    </w:pPr>
    <w:rPr>
      <w:b/>
    </w:rPr>
  </w:style>
  <w:style w:type="paragraph" w:styleId="Subtitle">
    <w:name w:val="Subtitle"/>
    <w:basedOn w:val="Normal"/>
    <w:link w:val="SubtitleChar"/>
    <w:qFormat/>
    <w:rsid w:val="00F474E6"/>
    <w:pPr>
      <w:tabs>
        <w:tab w:val="left" w:pos="3969"/>
      </w:tabs>
    </w:pPr>
    <w:rPr>
      <w:b/>
    </w:rPr>
  </w:style>
  <w:style w:type="paragraph" w:styleId="BalloonText">
    <w:name w:val="Balloon Text"/>
    <w:basedOn w:val="Normal"/>
    <w:semiHidden/>
    <w:rsid w:val="00CE2678"/>
    <w:rPr>
      <w:rFonts w:ascii="Tahoma" w:hAnsi="Tahoma" w:cs="Tahoma"/>
      <w:sz w:val="16"/>
      <w:szCs w:val="16"/>
    </w:rPr>
  </w:style>
  <w:style w:type="paragraph" w:styleId="ListParagraph">
    <w:name w:val="List Paragraph"/>
    <w:basedOn w:val="Normal"/>
    <w:uiPriority w:val="34"/>
    <w:qFormat/>
    <w:rsid w:val="008E5F0F"/>
    <w:pPr>
      <w:ind w:left="720"/>
    </w:pPr>
  </w:style>
  <w:style w:type="character" w:styleId="Hyperlink">
    <w:name w:val="Hyperlink"/>
    <w:basedOn w:val="DefaultParagraphFont"/>
    <w:rsid w:val="00312E97"/>
    <w:rPr>
      <w:color w:val="0000FF"/>
      <w:u w:val="single"/>
    </w:rPr>
  </w:style>
  <w:style w:type="paragraph" w:styleId="Header">
    <w:name w:val="header"/>
    <w:basedOn w:val="Normal"/>
    <w:link w:val="HeaderChar"/>
    <w:rsid w:val="00312E97"/>
    <w:pPr>
      <w:tabs>
        <w:tab w:val="center" w:pos="4513"/>
        <w:tab w:val="right" w:pos="9026"/>
      </w:tabs>
    </w:pPr>
  </w:style>
  <w:style w:type="character" w:customStyle="1" w:styleId="HeaderChar">
    <w:name w:val="Header Char"/>
    <w:basedOn w:val="DefaultParagraphFont"/>
    <w:link w:val="Header"/>
    <w:rsid w:val="00312E97"/>
    <w:rPr>
      <w:sz w:val="24"/>
      <w:lang w:eastAsia="en-US"/>
    </w:rPr>
  </w:style>
  <w:style w:type="paragraph" w:styleId="Footer">
    <w:name w:val="footer"/>
    <w:basedOn w:val="Normal"/>
    <w:link w:val="FooterChar"/>
    <w:rsid w:val="00312E97"/>
    <w:pPr>
      <w:tabs>
        <w:tab w:val="center" w:pos="4513"/>
        <w:tab w:val="right" w:pos="9026"/>
      </w:tabs>
    </w:pPr>
  </w:style>
  <w:style w:type="character" w:customStyle="1" w:styleId="FooterChar">
    <w:name w:val="Footer Char"/>
    <w:basedOn w:val="DefaultParagraphFont"/>
    <w:link w:val="Footer"/>
    <w:rsid w:val="00312E97"/>
    <w:rPr>
      <w:sz w:val="24"/>
      <w:lang w:eastAsia="en-US"/>
    </w:rPr>
  </w:style>
  <w:style w:type="character" w:customStyle="1" w:styleId="Heading3Char">
    <w:name w:val="Heading 3 Char"/>
    <w:basedOn w:val="DefaultParagraphFont"/>
    <w:link w:val="Heading3"/>
    <w:rsid w:val="004D2F12"/>
    <w:rPr>
      <w:rFonts w:asciiTheme="majorHAnsi" w:eastAsiaTheme="majorEastAsia" w:hAnsiTheme="majorHAnsi" w:cstheme="majorBidi"/>
      <w:b/>
      <w:bCs/>
      <w:sz w:val="26"/>
      <w:szCs w:val="26"/>
      <w:lang w:eastAsia="en-US"/>
    </w:rPr>
  </w:style>
  <w:style w:type="paragraph" w:styleId="BodyText">
    <w:name w:val="Body Text"/>
    <w:basedOn w:val="Normal"/>
    <w:link w:val="BodyTextChar"/>
    <w:rsid w:val="004D2F12"/>
    <w:pPr>
      <w:jc w:val="both"/>
    </w:pPr>
    <w:rPr>
      <w:lang w:eastAsia="en-GB"/>
    </w:rPr>
  </w:style>
  <w:style w:type="character" w:customStyle="1" w:styleId="BodyTextChar">
    <w:name w:val="Body Text Char"/>
    <w:basedOn w:val="DefaultParagraphFont"/>
    <w:link w:val="BodyText"/>
    <w:rsid w:val="004D2F12"/>
    <w:rPr>
      <w:sz w:val="24"/>
    </w:rPr>
  </w:style>
  <w:style w:type="character" w:customStyle="1" w:styleId="SubtitleChar">
    <w:name w:val="Subtitle Char"/>
    <w:basedOn w:val="DefaultParagraphFont"/>
    <w:link w:val="Subtitle"/>
    <w:rsid w:val="004D2F12"/>
    <w:rPr>
      <w:b/>
      <w:sz w:val="24"/>
      <w:lang w:eastAsia="en-US"/>
    </w:rPr>
  </w:style>
  <w:style w:type="paragraph" w:customStyle="1" w:styleId="Default">
    <w:name w:val="Default"/>
    <w:rsid w:val="00163E09"/>
    <w:pPr>
      <w:autoSpaceDE w:val="0"/>
      <w:autoSpaceDN w:val="0"/>
      <w:adjustRightInd w:val="0"/>
    </w:pPr>
    <w:rPr>
      <w:rFonts w:ascii="Arial" w:hAnsi="Arial" w:cs="Arial"/>
      <w:color w:val="000000"/>
      <w:sz w:val="24"/>
      <w:szCs w:val="24"/>
    </w:rPr>
  </w:style>
  <w:style w:type="table" w:styleId="TableGrid">
    <w:name w:val="Table Grid"/>
    <w:basedOn w:val="TableNormal"/>
    <w:rsid w:val="00700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53D2F"/>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1580CFF1BE34FB5B3DB1669953167" ma:contentTypeVersion="18" ma:contentTypeDescription="Create a new document." ma:contentTypeScope="" ma:versionID="dc98c81bccbc7aebbdcb14b205a67025">
  <xsd:schema xmlns:xsd="http://www.w3.org/2001/XMLSchema" xmlns:xs="http://www.w3.org/2001/XMLSchema" xmlns:p="http://schemas.microsoft.com/office/2006/metadata/properties" xmlns:ns2="18ab0361-b34f-4c43-a54e-36f0ed699ac3" xmlns:ns3="1c2a7875-a274-406e-ac28-231e8591006e" targetNamespace="http://schemas.microsoft.com/office/2006/metadata/properties" ma:root="true" ma:fieldsID="01cd178e4f68148c47c640de60fdfa23" ns2:_="" ns3:_="">
    <xsd:import namespace="18ab0361-b34f-4c43-a54e-36f0ed699ac3"/>
    <xsd:import namespace="1c2a7875-a274-406e-ac28-231e859100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Current" minOccurs="0"/>
                <xsd:element ref="ns2:Lastchecked" minOccurs="0"/>
                <xsd:element ref="ns2:MediaServiceOCR"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b0361-b34f-4c43-a54e-36f0ed699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Current" ma:index="18" nillable="true" ma:displayName="Current" ma:default="1" ma:format="Dropdown" ma:internalName="Current">
      <xsd:simpleType>
        <xsd:restriction base="dms:Boolean"/>
      </xsd:simpleType>
    </xsd:element>
    <xsd:element name="Lastchecked" ma:index="19" nillable="true" ma:displayName="Last checked" ma:default="[today]" ma:format="DateOnly" ma:internalName="Lastchecked">
      <xsd:simpleType>
        <xsd:restriction base="dms:DateTime"/>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e2661f-862c-4c69-845d-73f63c0425b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2a7875-a274-406e-ac28-231e859100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091368-f05e-4380-a54e-d86ac64cbc51}" ma:internalName="TaxCatchAll" ma:showField="CatchAllData" ma:web="1c2a7875-a274-406e-ac28-231e859100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stchecked xmlns="18ab0361-b34f-4c43-a54e-36f0ed699ac3">2022-02-28T03:00:51+00:00</Lastchecked>
    <Current xmlns="18ab0361-b34f-4c43-a54e-36f0ed699ac3">true</Current>
    <lcf76f155ced4ddcb4097134ff3c332f xmlns="18ab0361-b34f-4c43-a54e-36f0ed699ac3">
      <Terms xmlns="http://schemas.microsoft.com/office/infopath/2007/PartnerControls"/>
    </lcf76f155ced4ddcb4097134ff3c332f>
    <TaxCatchAll xmlns="1c2a7875-a274-406e-ac28-231e8591006e" xsi:nil="true"/>
    <SharedWithUsers xmlns="1c2a7875-a274-406e-ac28-231e8591006e">
      <UserInfo>
        <DisplayName>Michelle  Besant</DisplayName>
        <AccountId>60</AccountId>
        <AccountType/>
      </UserInfo>
    </SharedWithUsers>
  </documentManagement>
</p:properties>
</file>

<file path=customXml/itemProps1.xml><?xml version="1.0" encoding="utf-8"?>
<ds:datastoreItem xmlns:ds="http://schemas.openxmlformats.org/officeDocument/2006/customXml" ds:itemID="{BF705867-4F74-4459-B769-CDF2C751A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b0361-b34f-4c43-a54e-36f0ed699ac3"/>
    <ds:schemaRef ds:uri="1c2a7875-a274-406e-ac28-231e85910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FCB58-22F6-42BA-9FDC-E3C5F1E14275}">
  <ds:schemaRefs>
    <ds:schemaRef ds:uri="http://schemas.microsoft.com/sharepoint/v3/contenttype/forms"/>
  </ds:schemaRefs>
</ds:datastoreItem>
</file>

<file path=customXml/itemProps3.xml><?xml version="1.0" encoding="utf-8"?>
<ds:datastoreItem xmlns:ds="http://schemas.openxmlformats.org/officeDocument/2006/customXml" ds:itemID="{1ECC007A-DC4D-4FD4-B32E-F349010C5574}">
  <ds:schemaRefs>
    <ds:schemaRef ds:uri="http://schemas.microsoft.com/office/2006/metadata/properties"/>
    <ds:schemaRef ds:uri="http://schemas.microsoft.com/office/infopath/2007/PartnerControls"/>
    <ds:schemaRef ds:uri="18ab0361-b34f-4c43-a54e-36f0ed699ac3"/>
    <ds:schemaRef ds:uri="1c2a7875-a274-406e-ac28-231e859100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3990</Characters>
  <Application>Microsoft Office Word</Application>
  <DocSecurity>0</DocSecurity>
  <Lines>33</Lines>
  <Paragraphs>9</Paragraphs>
  <ScaleCrop>false</ScaleCrop>
  <Company>The Harington Scheme</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Simpson</dc:creator>
  <cp:keywords/>
  <dc:description>JU$t bEEn CAPuted!</dc:description>
  <cp:lastModifiedBy>Esther Norman</cp:lastModifiedBy>
  <cp:revision>2</cp:revision>
  <cp:lastPrinted>2013-10-14T13:43:00Z</cp:lastPrinted>
  <dcterms:created xsi:type="dcterms:W3CDTF">2023-09-28T15:16:00Z</dcterms:created>
  <dcterms:modified xsi:type="dcterms:W3CDTF">2023-09-28T15:16:00Z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0x01010024A1580CFF1BE34FB5B3DB1669953167</vt:lpwstr>
  </property>
  <property fmtid="{D5CDD505-2E9C-101B-9397-08002B2CF9AE}" pid="3" name="Order">
    <vt:r8>143800</vt:r8>
  </property>
  <property fmtid="{D5CDD505-2E9C-101B-9397-08002B2CF9AE}" pid="4" name="MediaServiceImageTags">
    <vt:lpwstr/>
  </property>
</Properties>
</file>